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74" w:rsidRPr="00572174" w:rsidRDefault="00572174" w:rsidP="00572174">
      <w:pPr>
        <w:pStyle w:val="afa"/>
        <w:jc w:val="center"/>
        <w:rPr>
          <w:sz w:val="28"/>
          <w:szCs w:val="28"/>
        </w:rPr>
      </w:pPr>
      <w:r w:rsidRPr="00572174">
        <w:rPr>
          <w:noProof/>
          <w:sz w:val="28"/>
          <w:szCs w:val="28"/>
          <w:lang w:eastAsia="ru-RU"/>
        </w:rPr>
        <w:drawing>
          <wp:inline distT="0" distB="0" distL="0" distR="0">
            <wp:extent cx="56197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61975" cy="723900"/>
                    </a:xfrm>
                    <a:prstGeom prst="rect">
                      <a:avLst/>
                    </a:prstGeom>
                    <a:solidFill>
                      <a:srgbClr val="FFFFFF">
                        <a:alpha val="0"/>
                      </a:srgbClr>
                    </a:solidFill>
                    <a:ln w="9525">
                      <a:noFill/>
                      <a:miter lim="800000"/>
                      <a:headEnd/>
                      <a:tailEnd/>
                    </a:ln>
                  </pic:spPr>
                </pic:pic>
              </a:graphicData>
            </a:graphic>
          </wp:inline>
        </w:drawing>
      </w:r>
    </w:p>
    <w:p w:rsidR="00572174" w:rsidRPr="00572174" w:rsidRDefault="00572174" w:rsidP="00572174">
      <w:pPr>
        <w:pStyle w:val="afa"/>
        <w:jc w:val="center"/>
        <w:rPr>
          <w:b/>
          <w:sz w:val="28"/>
          <w:szCs w:val="28"/>
        </w:rPr>
      </w:pPr>
      <w:r w:rsidRPr="00572174">
        <w:rPr>
          <w:b/>
          <w:sz w:val="28"/>
          <w:szCs w:val="28"/>
        </w:rPr>
        <w:t>КРАСНОЯРСКИЙ  КРАЙ   ЕМЕЛЬЯНОВСКИЙ  РАЙОН</w:t>
      </w:r>
    </w:p>
    <w:p w:rsidR="00572174" w:rsidRPr="00572174" w:rsidRDefault="00572174" w:rsidP="00572174">
      <w:pPr>
        <w:pStyle w:val="afa"/>
        <w:jc w:val="center"/>
        <w:rPr>
          <w:b/>
          <w:sz w:val="28"/>
          <w:szCs w:val="28"/>
        </w:rPr>
      </w:pPr>
      <w:r w:rsidRPr="00572174">
        <w:rPr>
          <w:b/>
          <w:sz w:val="28"/>
          <w:szCs w:val="28"/>
        </w:rPr>
        <w:t>АДМИНИСТРАЦИЯ  ЗЕЛЕДЕЕВСКОГО СЕЛЬСОВЕТА</w:t>
      </w:r>
    </w:p>
    <w:p w:rsidR="00572174" w:rsidRDefault="00572174" w:rsidP="00572174">
      <w:pPr>
        <w:pStyle w:val="afa"/>
        <w:jc w:val="center"/>
        <w:rPr>
          <w:b/>
          <w:sz w:val="28"/>
          <w:szCs w:val="28"/>
        </w:rPr>
      </w:pPr>
    </w:p>
    <w:p w:rsidR="00572174" w:rsidRPr="00572174" w:rsidRDefault="00572174" w:rsidP="00572174">
      <w:pPr>
        <w:pStyle w:val="afa"/>
        <w:jc w:val="center"/>
        <w:rPr>
          <w:b/>
          <w:sz w:val="28"/>
          <w:szCs w:val="28"/>
        </w:rPr>
      </w:pPr>
      <w:r w:rsidRPr="00572174">
        <w:rPr>
          <w:b/>
          <w:sz w:val="28"/>
          <w:szCs w:val="28"/>
        </w:rPr>
        <w:t>ПОСТАНОВЛЕНИЕ</w:t>
      </w:r>
    </w:p>
    <w:p w:rsidR="00572174" w:rsidRPr="00572174" w:rsidRDefault="00572174" w:rsidP="00572174">
      <w:pPr>
        <w:pStyle w:val="afa"/>
        <w:rPr>
          <w:b/>
          <w:sz w:val="28"/>
          <w:szCs w:val="28"/>
        </w:rPr>
      </w:pPr>
    </w:p>
    <w:p w:rsidR="00572174" w:rsidRPr="00572174" w:rsidRDefault="00572174" w:rsidP="00572174">
      <w:pPr>
        <w:pStyle w:val="afa"/>
        <w:rPr>
          <w:color w:val="FF0000"/>
          <w:sz w:val="28"/>
          <w:szCs w:val="28"/>
        </w:rPr>
      </w:pPr>
      <w:r>
        <w:rPr>
          <w:sz w:val="28"/>
          <w:szCs w:val="28"/>
        </w:rPr>
        <w:t>25</w:t>
      </w:r>
      <w:r w:rsidRPr="00572174">
        <w:rPr>
          <w:sz w:val="28"/>
          <w:szCs w:val="28"/>
        </w:rPr>
        <w:t>.</w:t>
      </w:r>
      <w:r>
        <w:rPr>
          <w:sz w:val="28"/>
          <w:szCs w:val="28"/>
        </w:rPr>
        <w:t>10</w:t>
      </w:r>
      <w:r w:rsidRPr="00572174">
        <w:rPr>
          <w:sz w:val="28"/>
          <w:szCs w:val="28"/>
        </w:rPr>
        <w:t>.202</w:t>
      </w:r>
      <w:r>
        <w:rPr>
          <w:sz w:val="28"/>
          <w:szCs w:val="28"/>
        </w:rPr>
        <w:t>2</w:t>
      </w:r>
      <w:r w:rsidRPr="00572174">
        <w:rPr>
          <w:sz w:val="28"/>
          <w:szCs w:val="28"/>
        </w:rPr>
        <w:t xml:space="preserve">                                    </w:t>
      </w:r>
      <w:proofErr w:type="spellStart"/>
      <w:r w:rsidRPr="00572174">
        <w:rPr>
          <w:sz w:val="28"/>
          <w:szCs w:val="28"/>
        </w:rPr>
        <w:t>п</w:t>
      </w:r>
      <w:proofErr w:type="gramStart"/>
      <w:r w:rsidRPr="00572174">
        <w:rPr>
          <w:sz w:val="28"/>
          <w:szCs w:val="28"/>
        </w:rPr>
        <w:t>.З</w:t>
      </w:r>
      <w:proofErr w:type="gramEnd"/>
      <w:r w:rsidRPr="00572174">
        <w:rPr>
          <w:sz w:val="28"/>
          <w:szCs w:val="28"/>
        </w:rPr>
        <w:t>еледеево</w:t>
      </w:r>
      <w:proofErr w:type="spellEnd"/>
      <w:r w:rsidRPr="00572174">
        <w:rPr>
          <w:color w:val="FF0000"/>
          <w:sz w:val="28"/>
          <w:szCs w:val="28"/>
        </w:rPr>
        <w:t xml:space="preserve">                                       </w:t>
      </w:r>
      <w:r w:rsidRPr="00572174">
        <w:rPr>
          <w:sz w:val="28"/>
          <w:szCs w:val="28"/>
        </w:rPr>
        <w:t>№</w:t>
      </w:r>
      <w:r w:rsidRPr="00572174">
        <w:rPr>
          <w:color w:val="FF0000"/>
          <w:sz w:val="28"/>
          <w:szCs w:val="28"/>
        </w:rPr>
        <w:t xml:space="preserve"> </w:t>
      </w:r>
      <w:r w:rsidR="002B7547" w:rsidRPr="002B7547">
        <w:rPr>
          <w:sz w:val="28"/>
          <w:szCs w:val="28"/>
        </w:rPr>
        <w:t>13</w:t>
      </w:r>
      <w:r w:rsidR="00F87EBF">
        <w:rPr>
          <w:sz w:val="28"/>
          <w:szCs w:val="28"/>
        </w:rPr>
        <w:t>1</w:t>
      </w:r>
      <w:r w:rsidRPr="00572174">
        <w:rPr>
          <w:sz w:val="28"/>
          <w:szCs w:val="28"/>
        </w:rPr>
        <w:t>-п</w:t>
      </w:r>
    </w:p>
    <w:p w:rsidR="00572174" w:rsidRPr="00572174" w:rsidRDefault="00572174" w:rsidP="00572174">
      <w:pPr>
        <w:pStyle w:val="afa"/>
        <w:rPr>
          <w:bCs/>
          <w:sz w:val="28"/>
          <w:szCs w:val="28"/>
        </w:rPr>
      </w:pPr>
    </w:p>
    <w:p w:rsidR="00572174" w:rsidRPr="00572174" w:rsidRDefault="00572174" w:rsidP="00572174">
      <w:pPr>
        <w:pStyle w:val="afa"/>
        <w:rPr>
          <w:b/>
          <w:bCs/>
          <w:sz w:val="28"/>
          <w:szCs w:val="28"/>
        </w:rPr>
      </w:pPr>
      <w:r w:rsidRPr="00572174">
        <w:rPr>
          <w:sz w:val="28"/>
          <w:szCs w:val="28"/>
        </w:rPr>
        <w:t xml:space="preserve">Об утверждении административного Регламента предоставления муниципальной услуги «Выдача разрешения на </w:t>
      </w:r>
      <w:r w:rsidRPr="00572174">
        <w:rPr>
          <w:color w:val="000000"/>
          <w:sz w:val="28"/>
          <w:szCs w:val="28"/>
        </w:rPr>
        <w:t xml:space="preserve">право вырубки  </w:t>
      </w:r>
      <w:r w:rsidRPr="00572174">
        <w:rPr>
          <w:sz w:val="28"/>
          <w:szCs w:val="28"/>
        </w:rPr>
        <w:t>зеленых насаждений»</w:t>
      </w:r>
    </w:p>
    <w:p w:rsidR="00572174" w:rsidRPr="00572174" w:rsidRDefault="00572174" w:rsidP="00572174">
      <w:pPr>
        <w:pStyle w:val="afa"/>
        <w:rPr>
          <w:b/>
          <w:bCs/>
          <w:sz w:val="28"/>
          <w:szCs w:val="28"/>
        </w:rPr>
      </w:pPr>
    </w:p>
    <w:p w:rsidR="00572174" w:rsidRPr="00572174" w:rsidRDefault="00572174" w:rsidP="00572174">
      <w:pPr>
        <w:pStyle w:val="afa"/>
        <w:ind w:firstLine="709"/>
        <w:jc w:val="both"/>
        <w:rPr>
          <w:sz w:val="28"/>
          <w:szCs w:val="28"/>
        </w:rPr>
      </w:pPr>
      <w:r w:rsidRPr="00572174">
        <w:rPr>
          <w:sz w:val="28"/>
          <w:szCs w:val="28"/>
        </w:rPr>
        <w:t xml:space="preserve"> </w:t>
      </w:r>
      <w:proofErr w:type="gramStart"/>
      <w:r w:rsidRPr="00572174">
        <w:rPr>
          <w:sz w:val="28"/>
          <w:szCs w:val="28"/>
        </w:rPr>
        <w:t xml:space="preserve">В соответствии с Федеральным законом от 27.07.2010 № 210-ФЗ      «Об организации предоставления государственных и муниципальных услуг», Решением </w:t>
      </w:r>
      <w:proofErr w:type="spellStart"/>
      <w:r w:rsidRPr="00572174">
        <w:rPr>
          <w:sz w:val="28"/>
          <w:szCs w:val="28"/>
        </w:rPr>
        <w:t>Зеледеевского</w:t>
      </w:r>
      <w:proofErr w:type="spellEnd"/>
      <w:r w:rsidRPr="00572174">
        <w:rPr>
          <w:sz w:val="28"/>
          <w:szCs w:val="28"/>
        </w:rPr>
        <w:t xml:space="preserve"> сельского Совета депутатов от 03.12.2019</w:t>
      </w:r>
      <w:r w:rsidRPr="00572174">
        <w:rPr>
          <w:bCs/>
          <w:sz w:val="28"/>
          <w:szCs w:val="28"/>
        </w:rPr>
        <w:t xml:space="preserve"> </w:t>
      </w:r>
      <w:r w:rsidRPr="00572174">
        <w:rPr>
          <w:sz w:val="28"/>
          <w:szCs w:val="28"/>
        </w:rPr>
        <w:t>№</w:t>
      </w:r>
      <w:r w:rsidRPr="00572174">
        <w:rPr>
          <w:bCs/>
          <w:sz w:val="28"/>
          <w:szCs w:val="28"/>
        </w:rPr>
        <w:t xml:space="preserve"> 48/118р </w:t>
      </w:r>
      <w:r w:rsidRPr="00572174">
        <w:rPr>
          <w:sz w:val="28"/>
          <w:szCs w:val="28"/>
        </w:rPr>
        <w:t xml:space="preserve"> «Об утверждении Правил благоустройства, озеленения и содержания территории </w:t>
      </w:r>
      <w:r w:rsidRPr="00572174">
        <w:rPr>
          <w:rFonts w:eastAsia="Calibri"/>
          <w:sz w:val="28"/>
          <w:szCs w:val="28"/>
          <w:lang w:eastAsia="ru-RU"/>
        </w:rPr>
        <w:t xml:space="preserve">муниципального образования </w:t>
      </w:r>
      <w:proofErr w:type="spellStart"/>
      <w:r w:rsidRPr="00572174">
        <w:rPr>
          <w:rFonts w:eastAsia="Calibri"/>
          <w:sz w:val="28"/>
          <w:szCs w:val="28"/>
          <w:lang w:eastAsia="ru-RU"/>
        </w:rPr>
        <w:t>Зеледеевский</w:t>
      </w:r>
      <w:proofErr w:type="spellEnd"/>
      <w:r w:rsidRPr="00572174">
        <w:rPr>
          <w:rFonts w:eastAsia="Calibri"/>
          <w:sz w:val="28"/>
          <w:szCs w:val="28"/>
          <w:lang w:eastAsia="ru-RU"/>
        </w:rPr>
        <w:t xml:space="preserve"> сельсовет</w:t>
      </w:r>
      <w:r w:rsidRPr="00572174">
        <w:rPr>
          <w:sz w:val="28"/>
          <w:szCs w:val="28"/>
        </w:rPr>
        <w:t xml:space="preserve">, на  основании  Распоряжения  администрации </w:t>
      </w:r>
      <w:proofErr w:type="spellStart"/>
      <w:r w:rsidRPr="00572174">
        <w:rPr>
          <w:sz w:val="28"/>
          <w:szCs w:val="28"/>
        </w:rPr>
        <w:t>Зеледеевского</w:t>
      </w:r>
      <w:proofErr w:type="spellEnd"/>
      <w:r w:rsidRPr="00572174">
        <w:rPr>
          <w:sz w:val="28"/>
          <w:szCs w:val="28"/>
        </w:rPr>
        <w:t xml:space="preserve"> сельсовета </w:t>
      </w:r>
      <w:proofErr w:type="spellStart"/>
      <w:r w:rsidRPr="00572174">
        <w:rPr>
          <w:sz w:val="28"/>
          <w:szCs w:val="28"/>
        </w:rPr>
        <w:t>Емельяновского</w:t>
      </w:r>
      <w:proofErr w:type="spellEnd"/>
      <w:r w:rsidRPr="00572174">
        <w:rPr>
          <w:sz w:val="28"/>
          <w:szCs w:val="28"/>
        </w:rPr>
        <w:t xml:space="preserve"> района  Красноярского края от 14.10.2010 № 27р</w:t>
      </w:r>
      <w:r w:rsidRPr="00572174">
        <w:rPr>
          <w:sz w:val="28"/>
          <w:szCs w:val="28"/>
        </w:rPr>
        <w:br/>
        <w:t>«Об утверждения Порядка разработки и утверждения административных регламентов муниципальных услуг», администрация</w:t>
      </w:r>
      <w:proofErr w:type="gramEnd"/>
      <w:r w:rsidRPr="00572174">
        <w:rPr>
          <w:sz w:val="28"/>
          <w:szCs w:val="28"/>
        </w:rPr>
        <w:t xml:space="preserve"> сельсовета </w:t>
      </w:r>
    </w:p>
    <w:p w:rsidR="00572174" w:rsidRPr="00572174" w:rsidRDefault="00572174" w:rsidP="00572174">
      <w:pPr>
        <w:pStyle w:val="afa"/>
        <w:ind w:firstLine="709"/>
        <w:rPr>
          <w:b/>
          <w:sz w:val="28"/>
          <w:szCs w:val="28"/>
        </w:rPr>
      </w:pPr>
      <w:r w:rsidRPr="00572174">
        <w:rPr>
          <w:b/>
          <w:sz w:val="28"/>
          <w:szCs w:val="28"/>
        </w:rPr>
        <w:t xml:space="preserve">ПОСТАНОВЛЯЕТ:  </w:t>
      </w:r>
    </w:p>
    <w:p w:rsidR="00572174" w:rsidRPr="00572174" w:rsidRDefault="00572174" w:rsidP="00572174">
      <w:pPr>
        <w:pStyle w:val="afa"/>
        <w:ind w:firstLine="709"/>
        <w:rPr>
          <w:rFonts w:eastAsia="Calibri"/>
          <w:sz w:val="28"/>
          <w:szCs w:val="28"/>
          <w:lang w:eastAsia="ru-RU"/>
        </w:rPr>
      </w:pPr>
    </w:p>
    <w:p w:rsidR="00572174" w:rsidRPr="00572174" w:rsidRDefault="00572174" w:rsidP="00572174">
      <w:pPr>
        <w:pStyle w:val="afa"/>
        <w:ind w:firstLine="709"/>
        <w:jc w:val="both"/>
        <w:rPr>
          <w:sz w:val="28"/>
          <w:szCs w:val="28"/>
        </w:rPr>
      </w:pPr>
      <w:r w:rsidRPr="00572174">
        <w:rPr>
          <w:sz w:val="28"/>
          <w:szCs w:val="28"/>
        </w:rPr>
        <w:t>1.</w:t>
      </w:r>
      <w:r w:rsidRPr="00572174">
        <w:rPr>
          <w:sz w:val="28"/>
          <w:szCs w:val="28"/>
        </w:rPr>
        <w:tab/>
        <w:t xml:space="preserve">Утвердить административный Регламент предоставления муниципальной услуги «Выдача разрешения на </w:t>
      </w:r>
      <w:r w:rsidRPr="00572174">
        <w:rPr>
          <w:color w:val="000000"/>
          <w:sz w:val="28"/>
          <w:szCs w:val="28"/>
        </w:rPr>
        <w:t xml:space="preserve">право вырубки  </w:t>
      </w:r>
      <w:r w:rsidRPr="00572174">
        <w:rPr>
          <w:sz w:val="28"/>
          <w:szCs w:val="28"/>
        </w:rPr>
        <w:t>зеленых насаждений» согласно приложению.</w:t>
      </w:r>
    </w:p>
    <w:p w:rsidR="00572174" w:rsidRDefault="00572174" w:rsidP="00572174">
      <w:pPr>
        <w:pStyle w:val="afa"/>
        <w:ind w:firstLine="709"/>
        <w:jc w:val="both"/>
        <w:rPr>
          <w:sz w:val="28"/>
          <w:szCs w:val="28"/>
        </w:rPr>
      </w:pPr>
      <w:r w:rsidRPr="00572174">
        <w:rPr>
          <w:sz w:val="28"/>
          <w:szCs w:val="28"/>
        </w:rPr>
        <w:t>2.</w:t>
      </w:r>
      <w:r w:rsidRPr="00572174">
        <w:rPr>
          <w:sz w:val="28"/>
          <w:szCs w:val="28"/>
        </w:rPr>
        <w:tab/>
        <w:t xml:space="preserve">Исполнителем муниципальной услуги «Выдача разрешения на </w:t>
      </w:r>
      <w:r w:rsidRPr="00572174">
        <w:rPr>
          <w:color w:val="000000"/>
          <w:sz w:val="28"/>
          <w:szCs w:val="28"/>
        </w:rPr>
        <w:t xml:space="preserve">право вырубки  </w:t>
      </w:r>
      <w:r w:rsidRPr="00572174">
        <w:rPr>
          <w:sz w:val="28"/>
          <w:szCs w:val="28"/>
        </w:rPr>
        <w:t xml:space="preserve">зеленых насаждений» является администрация </w:t>
      </w:r>
      <w:proofErr w:type="spellStart"/>
      <w:r w:rsidRPr="00572174">
        <w:rPr>
          <w:sz w:val="28"/>
          <w:szCs w:val="28"/>
        </w:rPr>
        <w:t>Зеледеевского</w:t>
      </w:r>
      <w:proofErr w:type="spellEnd"/>
      <w:r w:rsidRPr="00572174">
        <w:rPr>
          <w:sz w:val="28"/>
          <w:szCs w:val="28"/>
        </w:rPr>
        <w:t xml:space="preserve"> сельсовета.</w:t>
      </w:r>
    </w:p>
    <w:p w:rsidR="00572174" w:rsidRPr="00572174" w:rsidRDefault="00572174" w:rsidP="00572174">
      <w:pPr>
        <w:pStyle w:val="afa"/>
        <w:ind w:firstLine="709"/>
        <w:jc w:val="both"/>
        <w:rPr>
          <w:b/>
          <w:bCs/>
          <w:sz w:val="28"/>
          <w:szCs w:val="28"/>
        </w:rPr>
      </w:pPr>
      <w:r w:rsidRPr="00572174">
        <w:rPr>
          <w:sz w:val="28"/>
          <w:szCs w:val="28"/>
        </w:rPr>
        <w:t xml:space="preserve">3. </w:t>
      </w:r>
      <w:r>
        <w:rPr>
          <w:sz w:val="28"/>
          <w:szCs w:val="28"/>
        </w:rPr>
        <w:t>П</w:t>
      </w:r>
      <w:r w:rsidRPr="00572174">
        <w:rPr>
          <w:sz w:val="28"/>
          <w:szCs w:val="28"/>
        </w:rPr>
        <w:t xml:space="preserve">остановление администрации </w:t>
      </w:r>
      <w:proofErr w:type="spellStart"/>
      <w:r w:rsidRPr="00572174">
        <w:rPr>
          <w:sz w:val="28"/>
          <w:szCs w:val="28"/>
        </w:rPr>
        <w:t>Зеледеевского</w:t>
      </w:r>
      <w:proofErr w:type="spellEnd"/>
      <w:r w:rsidRPr="00572174">
        <w:rPr>
          <w:sz w:val="28"/>
          <w:szCs w:val="28"/>
        </w:rPr>
        <w:t xml:space="preserve"> сельсовета от 08.12.2020 №106-п «Об утверждении административного Регламента предоставления муниципальной услуги «Выдача разрешения на </w:t>
      </w:r>
      <w:r w:rsidRPr="00572174">
        <w:rPr>
          <w:color w:val="000000"/>
          <w:sz w:val="28"/>
          <w:szCs w:val="28"/>
        </w:rPr>
        <w:t xml:space="preserve">право вырубки  </w:t>
      </w:r>
      <w:r w:rsidRPr="00572174">
        <w:rPr>
          <w:sz w:val="28"/>
          <w:szCs w:val="28"/>
        </w:rPr>
        <w:t>зеленых насаждений»</w:t>
      </w:r>
      <w:r>
        <w:rPr>
          <w:sz w:val="28"/>
          <w:szCs w:val="28"/>
        </w:rPr>
        <w:t xml:space="preserve"> считать утратившим силу.</w:t>
      </w:r>
    </w:p>
    <w:p w:rsidR="00572174" w:rsidRPr="00572174" w:rsidRDefault="00572174" w:rsidP="00572174">
      <w:pPr>
        <w:pStyle w:val="afa"/>
        <w:ind w:firstLine="709"/>
        <w:jc w:val="both"/>
        <w:rPr>
          <w:sz w:val="28"/>
          <w:szCs w:val="28"/>
        </w:rPr>
      </w:pPr>
      <w:r>
        <w:rPr>
          <w:sz w:val="28"/>
          <w:szCs w:val="28"/>
        </w:rPr>
        <w:t>4</w:t>
      </w:r>
      <w:r w:rsidRPr="00572174">
        <w:rPr>
          <w:sz w:val="28"/>
          <w:szCs w:val="28"/>
        </w:rPr>
        <w:t>.</w:t>
      </w:r>
      <w:r w:rsidRPr="00572174">
        <w:rPr>
          <w:sz w:val="28"/>
          <w:szCs w:val="28"/>
        </w:rPr>
        <w:tab/>
        <w:t>Настоящее Постановление вступает в силу со дня официального опубликования в газете «</w:t>
      </w:r>
      <w:proofErr w:type="spellStart"/>
      <w:r w:rsidRPr="00572174">
        <w:rPr>
          <w:sz w:val="28"/>
          <w:szCs w:val="28"/>
        </w:rPr>
        <w:t>Емельяновские</w:t>
      </w:r>
      <w:proofErr w:type="spellEnd"/>
      <w:r w:rsidRPr="00572174">
        <w:rPr>
          <w:sz w:val="28"/>
          <w:szCs w:val="28"/>
        </w:rPr>
        <w:t xml:space="preserve"> веси» и</w:t>
      </w:r>
      <w:r w:rsidR="002B7547">
        <w:rPr>
          <w:sz w:val="28"/>
          <w:szCs w:val="28"/>
        </w:rPr>
        <w:t xml:space="preserve"> </w:t>
      </w:r>
      <w:r>
        <w:rPr>
          <w:sz w:val="28"/>
          <w:szCs w:val="28"/>
        </w:rPr>
        <w:t>подлежит</w:t>
      </w:r>
      <w:r w:rsidRPr="00572174">
        <w:rPr>
          <w:sz w:val="28"/>
          <w:szCs w:val="28"/>
        </w:rPr>
        <w:t xml:space="preserve"> размещени</w:t>
      </w:r>
      <w:r>
        <w:rPr>
          <w:sz w:val="28"/>
          <w:szCs w:val="28"/>
        </w:rPr>
        <w:t>ю</w:t>
      </w:r>
      <w:r w:rsidRPr="00572174">
        <w:rPr>
          <w:sz w:val="28"/>
          <w:szCs w:val="28"/>
        </w:rPr>
        <w:t xml:space="preserve"> на официальном сайте муниципального образования </w:t>
      </w:r>
      <w:proofErr w:type="spellStart"/>
      <w:r w:rsidRPr="00572174">
        <w:rPr>
          <w:sz w:val="28"/>
          <w:szCs w:val="28"/>
        </w:rPr>
        <w:t>Зеледеевский</w:t>
      </w:r>
      <w:proofErr w:type="spellEnd"/>
      <w:r w:rsidRPr="00572174">
        <w:rPr>
          <w:sz w:val="28"/>
          <w:szCs w:val="28"/>
        </w:rPr>
        <w:t xml:space="preserve"> сельсовет.  </w:t>
      </w:r>
    </w:p>
    <w:p w:rsidR="00572174" w:rsidRPr="00572174" w:rsidRDefault="00572174" w:rsidP="00572174">
      <w:pPr>
        <w:pStyle w:val="afa"/>
        <w:ind w:firstLine="709"/>
        <w:jc w:val="both"/>
        <w:rPr>
          <w:sz w:val="28"/>
          <w:szCs w:val="28"/>
        </w:rPr>
      </w:pPr>
      <w:r>
        <w:rPr>
          <w:sz w:val="28"/>
          <w:szCs w:val="28"/>
        </w:rPr>
        <w:t>5</w:t>
      </w:r>
      <w:r w:rsidRPr="00572174">
        <w:rPr>
          <w:sz w:val="28"/>
          <w:szCs w:val="28"/>
        </w:rPr>
        <w:t>.</w:t>
      </w:r>
      <w:r w:rsidRPr="00572174">
        <w:rPr>
          <w:sz w:val="28"/>
          <w:szCs w:val="28"/>
        </w:rPr>
        <w:tab/>
      </w:r>
      <w:proofErr w:type="gramStart"/>
      <w:r w:rsidRPr="00572174">
        <w:rPr>
          <w:sz w:val="28"/>
          <w:szCs w:val="28"/>
        </w:rPr>
        <w:t>Контроль за</w:t>
      </w:r>
      <w:proofErr w:type="gramEnd"/>
      <w:r w:rsidRPr="00572174">
        <w:rPr>
          <w:sz w:val="28"/>
          <w:szCs w:val="28"/>
        </w:rPr>
        <w:t xml:space="preserve"> исполнением настоящего постановления оставляю </w:t>
      </w:r>
      <w:r w:rsidRPr="00572174">
        <w:rPr>
          <w:sz w:val="28"/>
          <w:szCs w:val="28"/>
        </w:rPr>
        <w:br/>
        <w:t>за собой.</w:t>
      </w:r>
    </w:p>
    <w:p w:rsidR="00572174" w:rsidRPr="00572174" w:rsidRDefault="00572174" w:rsidP="00572174">
      <w:pPr>
        <w:pStyle w:val="afa"/>
        <w:ind w:firstLine="709"/>
        <w:rPr>
          <w:sz w:val="28"/>
          <w:szCs w:val="28"/>
        </w:rPr>
      </w:pPr>
    </w:p>
    <w:p w:rsidR="00572174" w:rsidRPr="00572174" w:rsidRDefault="00572174" w:rsidP="00572174">
      <w:pPr>
        <w:pStyle w:val="afa"/>
        <w:rPr>
          <w:sz w:val="28"/>
          <w:szCs w:val="28"/>
        </w:rPr>
      </w:pPr>
    </w:p>
    <w:p w:rsidR="00572174" w:rsidRPr="00572174" w:rsidRDefault="00572174" w:rsidP="00572174">
      <w:pPr>
        <w:pStyle w:val="afa"/>
        <w:rPr>
          <w:sz w:val="28"/>
          <w:szCs w:val="28"/>
        </w:rPr>
      </w:pPr>
      <w:r w:rsidRPr="00572174">
        <w:rPr>
          <w:sz w:val="28"/>
          <w:szCs w:val="28"/>
        </w:rPr>
        <w:t xml:space="preserve">Глава администрации </w:t>
      </w:r>
      <w:r w:rsidRPr="00572174">
        <w:rPr>
          <w:sz w:val="28"/>
          <w:szCs w:val="28"/>
        </w:rPr>
        <w:tab/>
      </w:r>
      <w:r w:rsidRPr="00572174">
        <w:rPr>
          <w:sz w:val="28"/>
          <w:szCs w:val="28"/>
        </w:rPr>
        <w:tab/>
      </w:r>
      <w:r w:rsidRPr="00572174">
        <w:rPr>
          <w:sz w:val="28"/>
          <w:szCs w:val="28"/>
        </w:rPr>
        <w:tab/>
      </w:r>
      <w:r w:rsidRPr="00572174">
        <w:rPr>
          <w:sz w:val="28"/>
          <w:szCs w:val="28"/>
        </w:rPr>
        <w:tab/>
      </w:r>
      <w:r w:rsidRPr="00572174">
        <w:rPr>
          <w:sz w:val="28"/>
          <w:szCs w:val="28"/>
        </w:rPr>
        <w:tab/>
      </w:r>
      <w:r w:rsidRPr="00572174">
        <w:rPr>
          <w:sz w:val="28"/>
          <w:szCs w:val="28"/>
        </w:rPr>
        <w:tab/>
      </w:r>
      <w:r w:rsidRPr="00572174">
        <w:rPr>
          <w:sz w:val="28"/>
          <w:szCs w:val="28"/>
        </w:rPr>
        <w:tab/>
      </w:r>
      <w:proofErr w:type="spellStart"/>
      <w:r w:rsidRPr="00572174">
        <w:rPr>
          <w:sz w:val="28"/>
          <w:szCs w:val="28"/>
        </w:rPr>
        <w:t>Р.Н.Ильиченко</w:t>
      </w:r>
      <w:proofErr w:type="spellEnd"/>
    </w:p>
    <w:p w:rsidR="00775B11" w:rsidRPr="00572174" w:rsidRDefault="00775B11" w:rsidP="00572174">
      <w:pPr>
        <w:pStyle w:val="afa"/>
        <w:rPr>
          <w:kern w:val="1"/>
          <w:sz w:val="28"/>
          <w:szCs w:val="28"/>
          <w:u w:val="single"/>
        </w:rPr>
      </w:pPr>
      <w:r w:rsidRPr="00572174">
        <w:rPr>
          <w:kern w:val="1"/>
          <w:sz w:val="28"/>
          <w:szCs w:val="28"/>
        </w:rPr>
        <w:t xml:space="preserve">                                                                   </w:t>
      </w:r>
    </w:p>
    <w:p w:rsidR="00775B11" w:rsidRDefault="00572174" w:rsidP="00572174">
      <w:pPr>
        <w:pStyle w:val="afa"/>
        <w:jc w:val="right"/>
        <w:rPr>
          <w:kern w:val="1"/>
          <w:sz w:val="28"/>
          <w:szCs w:val="28"/>
        </w:rPr>
      </w:pPr>
      <w:r>
        <w:rPr>
          <w:kern w:val="1"/>
          <w:sz w:val="28"/>
          <w:szCs w:val="28"/>
        </w:rPr>
        <w:lastRenderedPageBreak/>
        <w:t>Приложение</w:t>
      </w:r>
    </w:p>
    <w:p w:rsidR="00572174" w:rsidRDefault="00572174" w:rsidP="00572174">
      <w:pPr>
        <w:pStyle w:val="afa"/>
        <w:jc w:val="right"/>
        <w:rPr>
          <w:kern w:val="1"/>
          <w:sz w:val="28"/>
          <w:szCs w:val="28"/>
        </w:rPr>
      </w:pPr>
      <w:r>
        <w:rPr>
          <w:kern w:val="1"/>
          <w:sz w:val="28"/>
          <w:szCs w:val="28"/>
        </w:rPr>
        <w:t>к постановлению администрации</w:t>
      </w:r>
    </w:p>
    <w:p w:rsidR="00572174" w:rsidRDefault="00572174" w:rsidP="00572174">
      <w:pPr>
        <w:pStyle w:val="afa"/>
        <w:jc w:val="right"/>
        <w:rPr>
          <w:kern w:val="1"/>
          <w:sz w:val="28"/>
          <w:szCs w:val="28"/>
        </w:rPr>
      </w:pPr>
      <w:proofErr w:type="spellStart"/>
      <w:r>
        <w:rPr>
          <w:kern w:val="1"/>
          <w:sz w:val="28"/>
          <w:szCs w:val="28"/>
        </w:rPr>
        <w:t>Зеледеевского</w:t>
      </w:r>
      <w:proofErr w:type="spellEnd"/>
      <w:r>
        <w:rPr>
          <w:kern w:val="1"/>
          <w:sz w:val="28"/>
          <w:szCs w:val="28"/>
        </w:rPr>
        <w:t xml:space="preserve"> сельсовета </w:t>
      </w:r>
    </w:p>
    <w:p w:rsidR="00572174" w:rsidRPr="00572174" w:rsidRDefault="00572174" w:rsidP="00572174">
      <w:pPr>
        <w:pStyle w:val="afa"/>
        <w:jc w:val="right"/>
        <w:rPr>
          <w:kern w:val="1"/>
          <w:sz w:val="28"/>
          <w:szCs w:val="28"/>
        </w:rPr>
      </w:pPr>
      <w:r>
        <w:rPr>
          <w:kern w:val="1"/>
          <w:sz w:val="28"/>
          <w:szCs w:val="28"/>
        </w:rPr>
        <w:t>от 25.10.2022 №</w:t>
      </w:r>
      <w:r w:rsidR="002B7547">
        <w:rPr>
          <w:kern w:val="1"/>
          <w:sz w:val="28"/>
          <w:szCs w:val="28"/>
        </w:rPr>
        <w:t>13</w:t>
      </w:r>
      <w:r w:rsidR="000273EB">
        <w:rPr>
          <w:kern w:val="1"/>
          <w:sz w:val="28"/>
          <w:szCs w:val="28"/>
        </w:rPr>
        <w:t>1</w:t>
      </w:r>
      <w:r w:rsidR="002B7547">
        <w:rPr>
          <w:kern w:val="1"/>
          <w:sz w:val="28"/>
          <w:szCs w:val="28"/>
        </w:rPr>
        <w:t>-п</w:t>
      </w:r>
    </w:p>
    <w:p w:rsidR="00775B11" w:rsidRPr="00572174" w:rsidRDefault="00775B11" w:rsidP="00572174">
      <w:pPr>
        <w:pStyle w:val="afa"/>
        <w:jc w:val="center"/>
        <w:rPr>
          <w:b/>
          <w:sz w:val="28"/>
          <w:szCs w:val="28"/>
        </w:rPr>
      </w:pPr>
    </w:p>
    <w:p w:rsidR="00775B11" w:rsidRPr="00572174" w:rsidRDefault="00775B11" w:rsidP="00572174">
      <w:pPr>
        <w:pStyle w:val="afa"/>
        <w:jc w:val="center"/>
        <w:rPr>
          <w:b/>
          <w:color w:val="000000"/>
          <w:sz w:val="28"/>
          <w:szCs w:val="28"/>
        </w:rPr>
      </w:pPr>
      <w:r w:rsidRPr="00572174">
        <w:rPr>
          <w:b/>
          <w:color w:val="000000"/>
          <w:sz w:val="28"/>
          <w:szCs w:val="28"/>
        </w:rPr>
        <w:t>АДМИНИСТРАТИВНЫЙ РЕГЛАМЕНТ</w:t>
      </w:r>
    </w:p>
    <w:p w:rsidR="00775B11" w:rsidRPr="00572174" w:rsidRDefault="00775B11" w:rsidP="00572174">
      <w:pPr>
        <w:pStyle w:val="afa"/>
        <w:jc w:val="center"/>
        <w:rPr>
          <w:b/>
          <w:color w:val="000000"/>
          <w:sz w:val="28"/>
          <w:szCs w:val="28"/>
        </w:rPr>
      </w:pPr>
      <w:r w:rsidRPr="00572174">
        <w:rPr>
          <w:b/>
          <w:color w:val="000000"/>
          <w:sz w:val="28"/>
          <w:szCs w:val="28"/>
        </w:rPr>
        <w:t>предоставления муниципальной услуги</w:t>
      </w:r>
    </w:p>
    <w:p w:rsidR="00775B11" w:rsidRPr="00572174" w:rsidRDefault="00775B11" w:rsidP="00572174">
      <w:pPr>
        <w:pStyle w:val="afa"/>
        <w:jc w:val="center"/>
        <w:rPr>
          <w:b/>
          <w:i/>
          <w:color w:val="000000"/>
          <w:sz w:val="28"/>
          <w:szCs w:val="28"/>
        </w:rPr>
      </w:pPr>
      <w:r w:rsidRPr="00572174">
        <w:rPr>
          <w:b/>
          <w:color w:val="000000"/>
          <w:sz w:val="28"/>
          <w:szCs w:val="28"/>
        </w:rPr>
        <w:t>«Выдача разрешений на право вырубки  зеленых насаждений»</w:t>
      </w:r>
    </w:p>
    <w:p w:rsidR="00775B11" w:rsidRPr="00572174" w:rsidRDefault="00775B11" w:rsidP="00572174">
      <w:pPr>
        <w:pStyle w:val="afa"/>
        <w:jc w:val="center"/>
        <w:rPr>
          <w:color w:val="000000"/>
          <w:sz w:val="28"/>
          <w:szCs w:val="28"/>
        </w:rPr>
      </w:pPr>
    </w:p>
    <w:p w:rsidR="00775B11" w:rsidRDefault="00775B11" w:rsidP="00775B11">
      <w:pPr>
        <w:ind w:left="450"/>
        <w:jc w:val="center"/>
        <w:rPr>
          <w:color w:val="000000"/>
          <w:sz w:val="28"/>
          <w:szCs w:val="28"/>
        </w:rPr>
      </w:pPr>
      <w:r>
        <w:rPr>
          <w:b/>
          <w:color w:val="000000"/>
          <w:sz w:val="28"/>
          <w:szCs w:val="28"/>
        </w:rPr>
        <w:t>1. Общие положения</w:t>
      </w:r>
    </w:p>
    <w:p w:rsidR="00775B11" w:rsidRPr="00AF6A15" w:rsidRDefault="00775B11" w:rsidP="00775B11">
      <w:pPr>
        <w:pStyle w:val="af"/>
        <w:numPr>
          <w:ilvl w:val="1"/>
          <w:numId w:val="2"/>
        </w:numPr>
        <w:tabs>
          <w:tab w:val="left" w:pos="1418"/>
        </w:tabs>
        <w:ind w:left="0" w:firstLine="709"/>
        <w:jc w:val="both"/>
        <w:rPr>
          <w:rFonts w:eastAsia="FreeSans"/>
          <w:color w:val="000000"/>
          <w:sz w:val="28"/>
          <w:szCs w:val="28"/>
        </w:rPr>
      </w:pPr>
      <w:r w:rsidRPr="00AF6A15">
        <w:rPr>
          <w:color w:val="000000"/>
          <w:sz w:val="28"/>
          <w:szCs w:val="28"/>
        </w:rPr>
        <w:t>Настоящий административный Регламент предоставления муниципальной услуги «Выдача разрешени</w:t>
      </w:r>
      <w:r>
        <w:rPr>
          <w:color w:val="000000"/>
          <w:sz w:val="28"/>
          <w:szCs w:val="28"/>
        </w:rPr>
        <w:t>й</w:t>
      </w:r>
      <w:r w:rsidRPr="00AF6A15">
        <w:rPr>
          <w:color w:val="000000"/>
          <w:sz w:val="28"/>
          <w:szCs w:val="28"/>
        </w:rPr>
        <w:t xml:space="preserve"> на </w:t>
      </w:r>
      <w:r>
        <w:rPr>
          <w:color w:val="000000"/>
          <w:sz w:val="28"/>
          <w:szCs w:val="28"/>
        </w:rPr>
        <w:t xml:space="preserve">право вырубки </w:t>
      </w:r>
      <w:r w:rsidRPr="00AF6A15">
        <w:rPr>
          <w:color w:val="000000"/>
          <w:sz w:val="28"/>
          <w:szCs w:val="28"/>
        </w:rPr>
        <w:t xml:space="preserve"> зеленых насаждений» (далее – Регламент) разработан в целях повышения качества исполнения </w:t>
      </w:r>
      <w:r w:rsidRPr="00AF6A15">
        <w:rPr>
          <w:color w:val="000000"/>
          <w:sz w:val="28"/>
          <w:szCs w:val="28"/>
        </w:rPr>
        <w:br/>
        <w:t xml:space="preserve">и доступности результатов исполнения муниципальной услуги и определяет сроки и последовательность действий </w:t>
      </w:r>
      <w:r w:rsidRPr="00AF6A15">
        <w:rPr>
          <w:sz w:val="28"/>
          <w:szCs w:val="28"/>
        </w:rPr>
        <w:t xml:space="preserve">администрации </w:t>
      </w:r>
      <w:proofErr w:type="spellStart"/>
      <w:r w:rsidRPr="00AF6A15">
        <w:rPr>
          <w:sz w:val="28"/>
          <w:szCs w:val="28"/>
        </w:rPr>
        <w:t>Зеледеевского</w:t>
      </w:r>
      <w:proofErr w:type="spellEnd"/>
      <w:r w:rsidRPr="00AF6A15">
        <w:rPr>
          <w:sz w:val="28"/>
          <w:szCs w:val="28"/>
        </w:rPr>
        <w:t xml:space="preserve"> сельсовета</w:t>
      </w:r>
      <w:r>
        <w:rPr>
          <w:sz w:val="28"/>
          <w:szCs w:val="28"/>
        </w:rPr>
        <w:t xml:space="preserve"> </w:t>
      </w:r>
      <w:r w:rsidRPr="00AF6A15">
        <w:rPr>
          <w:color w:val="000000"/>
          <w:sz w:val="28"/>
          <w:szCs w:val="28"/>
        </w:rPr>
        <w:t>при предоставлении муниципальной услуги: «Выдача разрешени</w:t>
      </w:r>
      <w:r>
        <w:rPr>
          <w:color w:val="000000"/>
          <w:sz w:val="28"/>
          <w:szCs w:val="28"/>
        </w:rPr>
        <w:t>й</w:t>
      </w:r>
      <w:r w:rsidRPr="00AF6A15">
        <w:rPr>
          <w:color w:val="000000"/>
          <w:sz w:val="28"/>
          <w:szCs w:val="28"/>
        </w:rPr>
        <w:t xml:space="preserve"> на </w:t>
      </w:r>
      <w:r>
        <w:rPr>
          <w:color w:val="000000"/>
          <w:sz w:val="28"/>
          <w:szCs w:val="28"/>
        </w:rPr>
        <w:t xml:space="preserve">право вырубки </w:t>
      </w:r>
      <w:r w:rsidRPr="00AF6A15">
        <w:rPr>
          <w:color w:val="000000"/>
          <w:sz w:val="28"/>
          <w:szCs w:val="28"/>
        </w:rPr>
        <w:t xml:space="preserve"> зеленых насаждений» (далее – Муниципальная услуга).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w:t>
      </w:r>
      <w:proofErr w:type="spellStart"/>
      <w:r>
        <w:rPr>
          <w:color w:val="000000"/>
          <w:sz w:val="28"/>
          <w:szCs w:val="28"/>
        </w:rPr>
        <w:t>Зеледеевского</w:t>
      </w:r>
      <w:proofErr w:type="spellEnd"/>
      <w:r w:rsidRPr="00AF6A15">
        <w:rPr>
          <w:color w:val="000000"/>
          <w:sz w:val="28"/>
          <w:szCs w:val="28"/>
        </w:rPr>
        <w:t xml:space="preserve"> сельсовета с юридическими и физическими лицами. </w:t>
      </w:r>
    </w:p>
    <w:p w:rsidR="00775B11" w:rsidRDefault="00775B11" w:rsidP="00775B11">
      <w:pPr>
        <w:pStyle w:val="af"/>
        <w:numPr>
          <w:ilvl w:val="1"/>
          <w:numId w:val="2"/>
        </w:numPr>
        <w:tabs>
          <w:tab w:val="left" w:pos="1245"/>
        </w:tabs>
        <w:ind w:left="0" w:firstLine="709"/>
        <w:jc w:val="both"/>
        <w:rPr>
          <w:rFonts w:eastAsia="FreeSans"/>
          <w:color w:val="000000"/>
          <w:sz w:val="28"/>
          <w:szCs w:val="28"/>
        </w:rPr>
      </w:pPr>
      <w:r>
        <w:rPr>
          <w:rFonts w:eastAsia="FreeSans"/>
          <w:color w:val="000000"/>
          <w:sz w:val="28"/>
          <w:szCs w:val="28"/>
        </w:rPr>
        <w:t>Описание заявителей:</w:t>
      </w:r>
    </w:p>
    <w:p w:rsidR="00775B11" w:rsidRDefault="00775B11" w:rsidP="00775B11">
      <w:pPr>
        <w:pStyle w:val="af"/>
        <w:tabs>
          <w:tab w:val="left" w:pos="1418"/>
        </w:tabs>
        <w:ind w:firstLine="709"/>
        <w:jc w:val="both"/>
        <w:rPr>
          <w:rFonts w:eastAsia="FreeSans"/>
          <w:color w:val="000000"/>
          <w:sz w:val="28"/>
          <w:szCs w:val="28"/>
        </w:rPr>
      </w:pPr>
      <w:r>
        <w:rPr>
          <w:rFonts w:eastAsia="FreeSans"/>
          <w:color w:val="000000"/>
          <w:sz w:val="28"/>
          <w:szCs w:val="28"/>
        </w:rPr>
        <w:t xml:space="preserve">Заявителями, которым может оказываться Муниципальная услуга, могут быть: юридические и физические лица, желающие получить Разрешение на </w:t>
      </w:r>
      <w:r>
        <w:rPr>
          <w:color w:val="000000"/>
          <w:sz w:val="28"/>
          <w:szCs w:val="28"/>
        </w:rPr>
        <w:t xml:space="preserve">право вырубки </w:t>
      </w:r>
      <w:r w:rsidRPr="00AF6A15">
        <w:rPr>
          <w:color w:val="000000"/>
          <w:sz w:val="28"/>
          <w:szCs w:val="28"/>
        </w:rPr>
        <w:t xml:space="preserve"> </w:t>
      </w:r>
      <w:r>
        <w:rPr>
          <w:rFonts w:eastAsia="FreeSans"/>
          <w:color w:val="000000"/>
          <w:sz w:val="28"/>
          <w:szCs w:val="28"/>
        </w:rPr>
        <w:t>зеленых насаждений. От имени юридического лица действует его представитель – лицо, в установленном законодательством порядке уполномоченное представлять интересы организации.</w:t>
      </w:r>
    </w:p>
    <w:p w:rsidR="00775B11" w:rsidRPr="00572174" w:rsidRDefault="00775B11" w:rsidP="00572174">
      <w:pPr>
        <w:pStyle w:val="afa"/>
        <w:ind w:firstLine="709"/>
        <w:rPr>
          <w:sz w:val="28"/>
          <w:szCs w:val="28"/>
        </w:rPr>
      </w:pPr>
      <w:r w:rsidRPr="00572174">
        <w:rPr>
          <w:sz w:val="28"/>
          <w:szCs w:val="28"/>
        </w:rPr>
        <w:t>1.3.</w:t>
      </w:r>
      <w:r w:rsidRPr="00572174">
        <w:rPr>
          <w:sz w:val="28"/>
          <w:szCs w:val="28"/>
        </w:rPr>
        <w:tab/>
        <w:t xml:space="preserve">Правовые основания для предоставления Муниципальной услуги. Предоставление Муниципальной услуги осуществляется в соответствии </w:t>
      </w:r>
      <w:proofErr w:type="gramStart"/>
      <w:r w:rsidRPr="00572174">
        <w:rPr>
          <w:sz w:val="28"/>
          <w:szCs w:val="28"/>
        </w:rPr>
        <w:t>с</w:t>
      </w:r>
      <w:proofErr w:type="gramEnd"/>
      <w:r w:rsidRPr="00572174">
        <w:rPr>
          <w:sz w:val="28"/>
          <w:szCs w:val="28"/>
        </w:rPr>
        <w:t>:</w:t>
      </w:r>
    </w:p>
    <w:p w:rsidR="00775B11" w:rsidRPr="00367B01" w:rsidRDefault="00775B11" w:rsidP="00775B11">
      <w:pPr>
        <w:pStyle w:val="afa"/>
        <w:ind w:firstLine="709"/>
        <w:jc w:val="both"/>
        <w:rPr>
          <w:color w:val="000000"/>
          <w:sz w:val="28"/>
          <w:szCs w:val="28"/>
        </w:rPr>
      </w:pPr>
      <w:r w:rsidRPr="00367B01">
        <w:rPr>
          <w:color w:val="000000"/>
          <w:sz w:val="28"/>
          <w:szCs w:val="28"/>
        </w:rPr>
        <w:t>Конституцией Российской Федерации (</w:t>
      </w:r>
      <w:proofErr w:type="gramStart"/>
      <w:r w:rsidRPr="00367B01">
        <w:rPr>
          <w:color w:val="000000"/>
          <w:sz w:val="28"/>
          <w:szCs w:val="28"/>
        </w:rPr>
        <w:t>принята</w:t>
      </w:r>
      <w:proofErr w:type="gramEnd"/>
      <w:r w:rsidRPr="00367B01">
        <w:rPr>
          <w:color w:val="000000"/>
          <w:sz w:val="28"/>
          <w:szCs w:val="28"/>
        </w:rPr>
        <w:t xml:space="preserve"> всенародным голосованием 12.12.1993) (</w:t>
      </w:r>
      <w:r w:rsidRPr="00367B01">
        <w:rPr>
          <w:sz w:val="28"/>
          <w:szCs w:val="28"/>
        </w:rPr>
        <w:t xml:space="preserve">опубликована на Официальном </w:t>
      </w:r>
      <w:proofErr w:type="spellStart"/>
      <w:r w:rsidRPr="00367B01">
        <w:rPr>
          <w:sz w:val="28"/>
          <w:szCs w:val="28"/>
        </w:rPr>
        <w:t>интернет-портале</w:t>
      </w:r>
      <w:proofErr w:type="spellEnd"/>
      <w:r w:rsidRPr="00367B01">
        <w:rPr>
          <w:sz w:val="28"/>
          <w:szCs w:val="28"/>
        </w:rPr>
        <w:t xml:space="preserve"> правовой информации http://www.pravo.gov.ru, 04.07.2020)</w:t>
      </w:r>
      <w:r w:rsidRPr="00367B01">
        <w:rPr>
          <w:color w:val="000000"/>
          <w:sz w:val="28"/>
          <w:szCs w:val="28"/>
        </w:rPr>
        <w:t>;</w:t>
      </w:r>
    </w:p>
    <w:p w:rsidR="00775B11" w:rsidRPr="00572174" w:rsidRDefault="00775B11" w:rsidP="00572174">
      <w:pPr>
        <w:pStyle w:val="afa"/>
        <w:jc w:val="both"/>
        <w:rPr>
          <w:color w:val="000000"/>
          <w:sz w:val="28"/>
          <w:szCs w:val="28"/>
        </w:rPr>
      </w:pPr>
      <w:r w:rsidRPr="00367B01">
        <w:rPr>
          <w:color w:val="000000"/>
        </w:rPr>
        <w:tab/>
      </w:r>
      <w:r w:rsidRPr="00572174">
        <w:rPr>
          <w:color w:val="000000"/>
          <w:sz w:val="28"/>
          <w:szCs w:val="28"/>
        </w:rPr>
        <w:t>Федеральным законом от 06.10.2003 № 131-ФЗ «Об общих принципах организации местного самоуправления в Российской Федерации» (</w:t>
      </w:r>
      <w:proofErr w:type="gramStart"/>
      <w:r w:rsidRPr="00572174">
        <w:rPr>
          <w:sz w:val="28"/>
          <w:szCs w:val="28"/>
        </w:rPr>
        <w:t>опубликован</w:t>
      </w:r>
      <w:proofErr w:type="gramEnd"/>
      <w:r w:rsidRPr="00572174">
        <w:rPr>
          <w:sz w:val="28"/>
          <w:szCs w:val="28"/>
        </w:rPr>
        <w:t xml:space="preserve"> в изданиях "Собрание законодательства РФ", 06.10.2003, № 40, ст. 3822, "Парламентская газета", № 186, 08.10.2003,"Российская газета", </w:t>
      </w:r>
      <w:r w:rsidRPr="00572174">
        <w:rPr>
          <w:sz w:val="28"/>
          <w:szCs w:val="28"/>
        </w:rPr>
        <w:br/>
        <w:t>№ 202, 08.10.2003)</w:t>
      </w:r>
      <w:r w:rsidRPr="00572174">
        <w:rPr>
          <w:color w:val="000000"/>
          <w:sz w:val="28"/>
          <w:szCs w:val="28"/>
        </w:rPr>
        <w:t>;</w:t>
      </w:r>
    </w:p>
    <w:p w:rsidR="00775B11" w:rsidRPr="00367B01" w:rsidRDefault="00775B11" w:rsidP="00775B11">
      <w:pPr>
        <w:pStyle w:val="afa"/>
        <w:ind w:firstLine="720"/>
        <w:jc w:val="both"/>
        <w:rPr>
          <w:color w:val="000000"/>
          <w:sz w:val="28"/>
          <w:szCs w:val="28"/>
        </w:rPr>
      </w:pPr>
      <w:r w:rsidRPr="00367B01">
        <w:rPr>
          <w:color w:val="000000"/>
          <w:sz w:val="28"/>
          <w:szCs w:val="28"/>
        </w:rPr>
        <w:t>Федеральным законом от 02.05.2006 № 59-ФЗ «О порядке рассмотрения обращений граждан Российской Федерации» (</w:t>
      </w:r>
      <w:proofErr w:type="gramStart"/>
      <w:r w:rsidRPr="00367B01">
        <w:rPr>
          <w:sz w:val="28"/>
          <w:szCs w:val="28"/>
        </w:rPr>
        <w:t>опубликован</w:t>
      </w:r>
      <w:proofErr w:type="gramEnd"/>
      <w:r w:rsidRPr="00367B01">
        <w:rPr>
          <w:sz w:val="28"/>
          <w:szCs w:val="28"/>
        </w:rPr>
        <w:t xml:space="preserve"> </w:t>
      </w:r>
      <w:r>
        <w:rPr>
          <w:sz w:val="28"/>
          <w:szCs w:val="28"/>
        </w:rPr>
        <w:br/>
      </w:r>
      <w:r w:rsidRPr="00367B01">
        <w:rPr>
          <w:sz w:val="28"/>
          <w:szCs w:val="28"/>
        </w:rPr>
        <w:t xml:space="preserve">в изданиях "Российская газета", № 95, 05.05.2006, "Собрание </w:t>
      </w:r>
      <w:r w:rsidRPr="00367B01">
        <w:rPr>
          <w:sz w:val="28"/>
          <w:szCs w:val="28"/>
        </w:rPr>
        <w:lastRenderedPageBreak/>
        <w:t>законодательства РФ", 08.05.2006, № 19, ст. 2060, "Парламентская газета",</w:t>
      </w:r>
      <w:r>
        <w:rPr>
          <w:sz w:val="28"/>
          <w:szCs w:val="28"/>
        </w:rPr>
        <w:br/>
      </w:r>
      <w:r w:rsidRPr="00367B01">
        <w:rPr>
          <w:sz w:val="28"/>
          <w:szCs w:val="28"/>
        </w:rPr>
        <w:t xml:space="preserve"> № 70-71, 11.05.2006)</w:t>
      </w:r>
      <w:r w:rsidRPr="00367B01">
        <w:rPr>
          <w:color w:val="000000"/>
          <w:sz w:val="28"/>
          <w:szCs w:val="28"/>
        </w:rPr>
        <w:t>;</w:t>
      </w:r>
    </w:p>
    <w:p w:rsidR="00775B11" w:rsidRPr="00367B01" w:rsidRDefault="00775B11" w:rsidP="00775B11">
      <w:pPr>
        <w:pStyle w:val="afa"/>
        <w:jc w:val="both"/>
        <w:rPr>
          <w:color w:val="000000"/>
          <w:sz w:val="28"/>
          <w:szCs w:val="28"/>
        </w:rPr>
      </w:pPr>
      <w:r w:rsidRPr="00367B01">
        <w:rPr>
          <w:color w:val="000000"/>
          <w:sz w:val="28"/>
          <w:szCs w:val="28"/>
        </w:rPr>
        <w:tab/>
        <w:t xml:space="preserve">  Федеральным Законом от 27.07.2010 № 210-ФЗ «Об организации предоставления государственных и муниципальных услуг» (</w:t>
      </w:r>
      <w:proofErr w:type="gramStart"/>
      <w:r w:rsidRPr="00367B01">
        <w:rPr>
          <w:sz w:val="28"/>
          <w:szCs w:val="28"/>
        </w:rPr>
        <w:t>опубликован</w:t>
      </w:r>
      <w:proofErr w:type="gramEnd"/>
      <w:r>
        <w:rPr>
          <w:sz w:val="28"/>
          <w:szCs w:val="28"/>
        </w:rPr>
        <w:br/>
      </w:r>
      <w:r w:rsidRPr="00367B01">
        <w:rPr>
          <w:sz w:val="28"/>
          <w:szCs w:val="28"/>
        </w:rPr>
        <w:t xml:space="preserve">в изданиях "Российская газета", </w:t>
      </w:r>
      <w:r>
        <w:rPr>
          <w:sz w:val="28"/>
          <w:szCs w:val="28"/>
        </w:rPr>
        <w:t>№</w:t>
      </w:r>
      <w:r w:rsidRPr="00367B01">
        <w:rPr>
          <w:sz w:val="28"/>
          <w:szCs w:val="28"/>
        </w:rPr>
        <w:t xml:space="preserve"> 168, 30.07.2010, "Собрание законодательства РФ", 02.08.2010, </w:t>
      </w:r>
      <w:r>
        <w:rPr>
          <w:sz w:val="28"/>
          <w:szCs w:val="28"/>
        </w:rPr>
        <w:t>№</w:t>
      </w:r>
      <w:r w:rsidRPr="00367B01">
        <w:rPr>
          <w:sz w:val="28"/>
          <w:szCs w:val="28"/>
        </w:rPr>
        <w:t xml:space="preserve"> 31, ст. 4179)</w:t>
      </w:r>
      <w:r w:rsidRPr="00367B01">
        <w:rPr>
          <w:color w:val="000000"/>
          <w:sz w:val="28"/>
          <w:szCs w:val="28"/>
        </w:rPr>
        <w:t>;</w:t>
      </w:r>
    </w:p>
    <w:p w:rsidR="00775B11" w:rsidRPr="004B3206" w:rsidRDefault="00775B11" w:rsidP="00775B11">
      <w:pPr>
        <w:pStyle w:val="afa"/>
        <w:jc w:val="both"/>
        <w:rPr>
          <w:color w:val="000000"/>
          <w:sz w:val="28"/>
          <w:szCs w:val="28"/>
        </w:rPr>
      </w:pPr>
      <w:r w:rsidRPr="00367B01">
        <w:rPr>
          <w:color w:val="000000"/>
          <w:sz w:val="28"/>
          <w:szCs w:val="28"/>
        </w:rPr>
        <w:tab/>
        <w:t xml:space="preserve">   Уставом </w:t>
      </w:r>
      <w:proofErr w:type="spellStart"/>
      <w:r>
        <w:rPr>
          <w:color w:val="000000"/>
          <w:sz w:val="28"/>
          <w:szCs w:val="28"/>
        </w:rPr>
        <w:t>Зеледеевского</w:t>
      </w:r>
      <w:proofErr w:type="spellEnd"/>
      <w:r w:rsidRPr="00367B01">
        <w:rPr>
          <w:color w:val="000000"/>
          <w:sz w:val="28"/>
          <w:szCs w:val="28"/>
        </w:rPr>
        <w:t xml:space="preserve"> сельсовета</w:t>
      </w:r>
      <w:r>
        <w:rPr>
          <w:color w:val="000000"/>
          <w:sz w:val="28"/>
          <w:szCs w:val="28"/>
        </w:rPr>
        <w:t xml:space="preserve"> </w:t>
      </w:r>
      <w:r w:rsidRPr="00AA35A7">
        <w:rPr>
          <w:color w:val="000000"/>
          <w:sz w:val="28"/>
          <w:szCs w:val="28"/>
        </w:rPr>
        <w:t xml:space="preserve">(официальный сайт администрации </w:t>
      </w:r>
      <w:proofErr w:type="spellStart"/>
      <w:r w:rsidRPr="00AA35A7">
        <w:rPr>
          <w:color w:val="000000"/>
          <w:sz w:val="28"/>
          <w:szCs w:val="28"/>
        </w:rPr>
        <w:t>Зеледеевского</w:t>
      </w:r>
      <w:proofErr w:type="spellEnd"/>
      <w:r w:rsidRPr="00AA35A7">
        <w:rPr>
          <w:color w:val="000000"/>
          <w:sz w:val="28"/>
          <w:szCs w:val="28"/>
        </w:rPr>
        <w:t xml:space="preserve"> сельсовета – </w:t>
      </w:r>
      <w:proofErr w:type="spellStart"/>
      <w:r w:rsidRPr="00AA35A7">
        <w:rPr>
          <w:color w:val="000000"/>
          <w:sz w:val="28"/>
          <w:szCs w:val="28"/>
          <w:lang w:val="en-US"/>
        </w:rPr>
        <w:t>zeledeevo</w:t>
      </w:r>
      <w:proofErr w:type="spellEnd"/>
      <w:r w:rsidRPr="00AA35A7">
        <w:rPr>
          <w:color w:val="000000"/>
          <w:sz w:val="28"/>
          <w:szCs w:val="28"/>
        </w:rPr>
        <w:t>.</w:t>
      </w:r>
      <w:proofErr w:type="spellStart"/>
      <w:r w:rsidRPr="00AA35A7">
        <w:rPr>
          <w:color w:val="000000"/>
          <w:sz w:val="28"/>
          <w:szCs w:val="28"/>
          <w:lang w:val="en-US"/>
        </w:rPr>
        <w:t>ru</w:t>
      </w:r>
      <w:proofErr w:type="spellEnd"/>
      <w:r w:rsidRPr="00AA35A7">
        <w:rPr>
          <w:color w:val="000000"/>
          <w:sz w:val="28"/>
          <w:szCs w:val="28"/>
        </w:rPr>
        <w:t>);</w:t>
      </w:r>
    </w:p>
    <w:p w:rsidR="00775B11" w:rsidRPr="00572174" w:rsidRDefault="00775B11" w:rsidP="00572174">
      <w:pPr>
        <w:pStyle w:val="afa"/>
        <w:jc w:val="both"/>
        <w:rPr>
          <w:color w:val="000000"/>
          <w:sz w:val="28"/>
          <w:szCs w:val="28"/>
        </w:rPr>
      </w:pPr>
      <w:r w:rsidRPr="00572174">
        <w:rPr>
          <w:color w:val="000000"/>
          <w:sz w:val="28"/>
          <w:szCs w:val="28"/>
        </w:rPr>
        <w:tab/>
        <w:t xml:space="preserve">   </w:t>
      </w:r>
      <w:r w:rsidRPr="00572174">
        <w:rPr>
          <w:sz w:val="28"/>
          <w:szCs w:val="28"/>
        </w:rPr>
        <w:t xml:space="preserve">Решением </w:t>
      </w:r>
      <w:proofErr w:type="spellStart"/>
      <w:r w:rsidRPr="00572174">
        <w:rPr>
          <w:sz w:val="28"/>
          <w:szCs w:val="28"/>
        </w:rPr>
        <w:t>Зеледеевского</w:t>
      </w:r>
      <w:proofErr w:type="spellEnd"/>
      <w:r w:rsidRPr="00572174">
        <w:rPr>
          <w:sz w:val="28"/>
          <w:szCs w:val="28"/>
        </w:rPr>
        <w:t xml:space="preserve"> сельского Совета депутатов </w:t>
      </w:r>
      <w:r w:rsidRPr="00572174">
        <w:rPr>
          <w:sz w:val="28"/>
          <w:szCs w:val="28"/>
        </w:rPr>
        <w:br/>
        <w:t xml:space="preserve">от </w:t>
      </w:r>
      <w:r w:rsidRPr="00572174">
        <w:rPr>
          <w:bCs/>
          <w:sz w:val="28"/>
          <w:szCs w:val="28"/>
        </w:rPr>
        <w:t xml:space="preserve">03.12.2019г </w:t>
      </w:r>
      <w:r w:rsidRPr="00572174">
        <w:rPr>
          <w:sz w:val="28"/>
          <w:szCs w:val="28"/>
        </w:rPr>
        <w:t>№</w:t>
      </w:r>
      <w:r w:rsidRPr="00572174">
        <w:rPr>
          <w:bCs/>
          <w:sz w:val="28"/>
          <w:szCs w:val="28"/>
        </w:rPr>
        <w:t xml:space="preserve"> 48/118р</w:t>
      </w:r>
      <w:r w:rsidRPr="00572174">
        <w:rPr>
          <w:sz w:val="28"/>
          <w:szCs w:val="28"/>
        </w:rPr>
        <w:t xml:space="preserve">  «Об утверждении Правил благоустройства, озеленения и содержания территории </w:t>
      </w:r>
      <w:r w:rsidRPr="00572174">
        <w:rPr>
          <w:rFonts w:eastAsia="Calibri"/>
          <w:sz w:val="28"/>
          <w:szCs w:val="28"/>
        </w:rPr>
        <w:t xml:space="preserve">муниципального образования </w:t>
      </w:r>
      <w:proofErr w:type="spellStart"/>
      <w:r w:rsidRPr="00572174">
        <w:rPr>
          <w:rFonts w:eastAsia="Calibri"/>
          <w:sz w:val="28"/>
          <w:szCs w:val="28"/>
        </w:rPr>
        <w:t>Зеледеевский</w:t>
      </w:r>
      <w:proofErr w:type="spellEnd"/>
      <w:r w:rsidRPr="00572174">
        <w:rPr>
          <w:rFonts w:eastAsia="Calibri"/>
          <w:sz w:val="28"/>
          <w:szCs w:val="28"/>
        </w:rPr>
        <w:t xml:space="preserve"> сельсовет» </w:t>
      </w:r>
      <w:r w:rsidRPr="00572174">
        <w:rPr>
          <w:color w:val="000000"/>
          <w:sz w:val="28"/>
          <w:szCs w:val="28"/>
        </w:rPr>
        <w:t xml:space="preserve">(официальный сайт администрации </w:t>
      </w:r>
      <w:proofErr w:type="spellStart"/>
      <w:r w:rsidRPr="00572174">
        <w:rPr>
          <w:color w:val="000000"/>
          <w:sz w:val="28"/>
          <w:szCs w:val="28"/>
        </w:rPr>
        <w:t>Зеледеевского</w:t>
      </w:r>
      <w:proofErr w:type="spellEnd"/>
      <w:r w:rsidRPr="00572174">
        <w:rPr>
          <w:color w:val="000000"/>
          <w:sz w:val="28"/>
          <w:szCs w:val="28"/>
        </w:rPr>
        <w:t xml:space="preserve"> сельсовета – </w:t>
      </w:r>
      <w:proofErr w:type="spellStart"/>
      <w:r w:rsidRPr="00572174">
        <w:rPr>
          <w:color w:val="000000"/>
          <w:sz w:val="28"/>
          <w:szCs w:val="28"/>
          <w:lang w:val="en-US"/>
        </w:rPr>
        <w:t>zeledeevo</w:t>
      </w:r>
      <w:proofErr w:type="spellEnd"/>
      <w:r w:rsidRPr="00572174">
        <w:rPr>
          <w:color w:val="000000"/>
          <w:sz w:val="28"/>
          <w:szCs w:val="28"/>
        </w:rPr>
        <w:t>.</w:t>
      </w:r>
      <w:proofErr w:type="spellStart"/>
      <w:r w:rsidRPr="00572174">
        <w:rPr>
          <w:color w:val="000000"/>
          <w:sz w:val="28"/>
          <w:szCs w:val="28"/>
          <w:lang w:val="en-US"/>
        </w:rPr>
        <w:t>ru</w:t>
      </w:r>
      <w:proofErr w:type="spellEnd"/>
      <w:r w:rsidRPr="00572174">
        <w:rPr>
          <w:color w:val="000000"/>
          <w:sz w:val="28"/>
          <w:szCs w:val="28"/>
        </w:rPr>
        <w:t>);</w:t>
      </w:r>
    </w:p>
    <w:p w:rsidR="00775B11" w:rsidRPr="00572174" w:rsidRDefault="00775B11" w:rsidP="00572174">
      <w:pPr>
        <w:pStyle w:val="afa"/>
        <w:jc w:val="both"/>
        <w:rPr>
          <w:color w:val="000000"/>
          <w:sz w:val="28"/>
          <w:szCs w:val="28"/>
        </w:rPr>
      </w:pPr>
      <w:r w:rsidRPr="00572174">
        <w:rPr>
          <w:sz w:val="28"/>
          <w:szCs w:val="28"/>
        </w:rPr>
        <w:tab/>
        <w:t xml:space="preserve">   Распоряжения  администрации </w:t>
      </w:r>
      <w:proofErr w:type="spellStart"/>
      <w:r w:rsidRPr="00572174">
        <w:rPr>
          <w:sz w:val="28"/>
          <w:szCs w:val="28"/>
        </w:rPr>
        <w:t>Зеледеевского</w:t>
      </w:r>
      <w:proofErr w:type="spellEnd"/>
      <w:r w:rsidRPr="00572174">
        <w:rPr>
          <w:sz w:val="28"/>
          <w:szCs w:val="28"/>
        </w:rPr>
        <w:t xml:space="preserve"> сельсовета </w:t>
      </w:r>
      <w:proofErr w:type="spellStart"/>
      <w:r w:rsidRPr="00572174">
        <w:rPr>
          <w:sz w:val="28"/>
          <w:szCs w:val="28"/>
        </w:rPr>
        <w:t>Емельяновского</w:t>
      </w:r>
      <w:proofErr w:type="spellEnd"/>
      <w:r w:rsidRPr="00572174">
        <w:rPr>
          <w:sz w:val="28"/>
          <w:szCs w:val="28"/>
        </w:rPr>
        <w:t xml:space="preserve"> района  Красноярского края от  «</w:t>
      </w:r>
      <w:r w:rsidRPr="00572174">
        <w:rPr>
          <w:bCs/>
          <w:sz w:val="28"/>
          <w:szCs w:val="28"/>
        </w:rPr>
        <w:t xml:space="preserve">14» 10. 2010г </w:t>
      </w:r>
      <w:r w:rsidRPr="00572174">
        <w:rPr>
          <w:sz w:val="28"/>
          <w:szCs w:val="28"/>
        </w:rPr>
        <w:t>№</w:t>
      </w:r>
      <w:r w:rsidRPr="00572174">
        <w:rPr>
          <w:bCs/>
          <w:sz w:val="28"/>
          <w:szCs w:val="28"/>
        </w:rPr>
        <w:t xml:space="preserve"> 27р</w:t>
      </w:r>
      <w:r w:rsidRPr="00572174">
        <w:rPr>
          <w:sz w:val="28"/>
          <w:szCs w:val="28"/>
        </w:rPr>
        <w:t xml:space="preserve"> </w:t>
      </w:r>
      <w:r w:rsidRPr="00572174">
        <w:rPr>
          <w:sz w:val="28"/>
          <w:szCs w:val="28"/>
        </w:rPr>
        <w:br/>
        <w:t xml:space="preserve"> «О порядке разработки и утверждения административных регламентов оказания муниципальных услуг»</w:t>
      </w:r>
      <w:r w:rsidRPr="00572174">
        <w:rPr>
          <w:rFonts w:ascii="Arial" w:hAnsi="Arial" w:cs="Arial"/>
          <w:sz w:val="28"/>
          <w:szCs w:val="28"/>
        </w:rPr>
        <w:t xml:space="preserve"> </w:t>
      </w:r>
      <w:r w:rsidRPr="00572174">
        <w:rPr>
          <w:color w:val="000000"/>
          <w:sz w:val="28"/>
          <w:szCs w:val="28"/>
        </w:rPr>
        <w:t xml:space="preserve">(официальный сайт администрации </w:t>
      </w:r>
      <w:proofErr w:type="spellStart"/>
      <w:r w:rsidRPr="00572174">
        <w:rPr>
          <w:color w:val="000000"/>
          <w:sz w:val="28"/>
          <w:szCs w:val="28"/>
        </w:rPr>
        <w:t>Зеледеевского</w:t>
      </w:r>
      <w:proofErr w:type="spellEnd"/>
      <w:r w:rsidRPr="00572174">
        <w:rPr>
          <w:color w:val="000000"/>
          <w:sz w:val="28"/>
          <w:szCs w:val="28"/>
        </w:rPr>
        <w:t xml:space="preserve"> сельсовета – </w:t>
      </w:r>
      <w:proofErr w:type="spellStart"/>
      <w:r w:rsidRPr="00572174">
        <w:rPr>
          <w:color w:val="000000"/>
          <w:sz w:val="28"/>
          <w:szCs w:val="28"/>
          <w:lang w:val="en-US"/>
        </w:rPr>
        <w:t>zeledeevo</w:t>
      </w:r>
      <w:proofErr w:type="spellEnd"/>
      <w:r w:rsidRPr="00572174">
        <w:rPr>
          <w:color w:val="000000"/>
          <w:sz w:val="28"/>
          <w:szCs w:val="28"/>
        </w:rPr>
        <w:t>.</w:t>
      </w:r>
      <w:proofErr w:type="spellStart"/>
      <w:r w:rsidRPr="00572174">
        <w:rPr>
          <w:color w:val="000000"/>
          <w:sz w:val="28"/>
          <w:szCs w:val="28"/>
          <w:lang w:val="en-US"/>
        </w:rPr>
        <w:t>ru</w:t>
      </w:r>
      <w:proofErr w:type="spellEnd"/>
      <w:r w:rsidRPr="00572174">
        <w:rPr>
          <w:color w:val="000000"/>
          <w:sz w:val="28"/>
          <w:szCs w:val="28"/>
        </w:rPr>
        <w:t>);</w:t>
      </w:r>
    </w:p>
    <w:p w:rsidR="00775B11" w:rsidRPr="00572174" w:rsidRDefault="00775B11" w:rsidP="00572174">
      <w:pPr>
        <w:pStyle w:val="afa"/>
        <w:jc w:val="both"/>
        <w:rPr>
          <w:rFonts w:eastAsia="Arial Unicode MS"/>
          <w:color w:val="000000"/>
          <w:sz w:val="28"/>
          <w:szCs w:val="28"/>
        </w:rPr>
      </w:pPr>
      <w:r w:rsidRPr="00572174">
        <w:rPr>
          <w:color w:val="000000"/>
          <w:sz w:val="28"/>
          <w:szCs w:val="28"/>
        </w:rPr>
        <w:tab/>
      </w:r>
      <w:r w:rsidRPr="00572174">
        <w:rPr>
          <w:color w:val="000000"/>
          <w:sz w:val="28"/>
          <w:szCs w:val="28"/>
        </w:rPr>
        <w:tab/>
        <w:t>Настоящим административным регламентом</w:t>
      </w:r>
      <w:r w:rsidRPr="00572174">
        <w:rPr>
          <w:rFonts w:eastAsia="Arial Unicode MS"/>
          <w:color w:val="000000"/>
          <w:sz w:val="28"/>
          <w:szCs w:val="28"/>
        </w:rPr>
        <w:t>.</w:t>
      </w:r>
    </w:p>
    <w:p w:rsidR="00775B11" w:rsidRPr="00572174" w:rsidRDefault="00775B11" w:rsidP="00572174">
      <w:pPr>
        <w:pStyle w:val="afa"/>
        <w:jc w:val="both"/>
        <w:rPr>
          <w:color w:val="000000"/>
          <w:sz w:val="28"/>
          <w:szCs w:val="28"/>
        </w:rPr>
      </w:pPr>
      <w:r w:rsidRPr="00572174">
        <w:rPr>
          <w:color w:val="000000"/>
          <w:sz w:val="28"/>
          <w:szCs w:val="28"/>
        </w:rPr>
        <w:tab/>
        <w:t>1.4.</w:t>
      </w:r>
      <w:r w:rsidRPr="00572174">
        <w:rPr>
          <w:color w:val="000000"/>
          <w:sz w:val="28"/>
          <w:szCs w:val="28"/>
        </w:rPr>
        <w:tab/>
        <w:t>Порядок получения информации заявителями о правилах предоставления Муниципальной услуги:</w:t>
      </w:r>
    </w:p>
    <w:p w:rsidR="00775B11" w:rsidRDefault="00775B11" w:rsidP="00775B11">
      <w:pPr>
        <w:pStyle w:val="a0"/>
        <w:tabs>
          <w:tab w:val="left" w:pos="1418"/>
        </w:tabs>
        <w:ind w:firstLine="709"/>
        <w:rPr>
          <w:color w:val="000000"/>
          <w:sz w:val="28"/>
          <w:szCs w:val="28"/>
        </w:rPr>
      </w:pPr>
      <w:r>
        <w:rPr>
          <w:color w:val="000000"/>
          <w:sz w:val="28"/>
          <w:szCs w:val="28"/>
        </w:rPr>
        <w:t>1.4.1.</w:t>
      </w:r>
      <w:r>
        <w:rPr>
          <w:color w:val="000000"/>
          <w:sz w:val="28"/>
          <w:szCs w:val="28"/>
        </w:rPr>
        <w:tab/>
        <w:t>Информация о Муниципальной услуге предоставляется:</w:t>
      </w:r>
    </w:p>
    <w:p w:rsidR="00775B11" w:rsidRDefault="00775B11" w:rsidP="00775B11">
      <w:pPr>
        <w:pStyle w:val="a0"/>
        <w:tabs>
          <w:tab w:val="left" w:pos="1418"/>
        </w:tabs>
        <w:ind w:firstLine="709"/>
        <w:rPr>
          <w:color w:val="000000"/>
          <w:sz w:val="28"/>
          <w:szCs w:val="28"/>
        </w:rPr>
      </w:pPr>
      <w:r>
        <w:rPr>
          <w:color w:val="000000"/>
          <w:sz w:val="28"/>
          <w:szCs w:val="28"/>
        </w:rPr>
        <w:t xml:space="preserve">- непосредственно на информационных стендах, расположенных </w:t>
      </w:r>
      <w:r>
        <w:rPr>
          <w:color w:val="000000"/>
          <w:sz w:val="28"/>
          <w:szCs w:val="28"/>
        </w:rPr>
        <w:br/>
        <w:t xml:space="preserve">в помещениях для оказания услуги, на официальном сайте администрации сельсовета, при личном консультировании в здании администрации </w:t>
      </w:r>
      <w:proofErr w:type="spellStart"/>
      <w:r>
        <w:rPr>
          <w:color w:val="000000"/>
          <w:sz w:val="28"/>
          <w:szCs w:val="28"/>
        </w:rPr>
        <w:t>Зеледеевского</w:t>
      </w:r>
      <w:proofErr w:type="spellEnd"/>
      <w:r>
        <w:rPr>
          <w:color w:val="000000"/>
          <w:sz w:val="28"/>
          <w:szCs w:val="28"/>
        </w:rPr>
        <w:t xml:space="preserve"> сельсовета</w:t>
      </w:r>
      <w:r w:rsidRPr="00BD293A">
        <w:rPr>
          <w:color w:val="000000"/>
          <w:sz w:val="28"/>
          <w:szCs w:val="28"/>
        </w:rPr>
        <w:t>;</w:t>
      </w:r>
    </w:p>
    <w:p w:rsidR="00775B11" w:rsidRDefault="00775B11" w:rsidP="00775B11">
      <w:pPr>
        <w:pStyle w:val="a0"/>
        <w:tabs>
          <w:tab w:val="left" w:pos="1418"/>
        </w:tabs>
        <w:ind w:firstLine="709"/>
        <w:rPr>
          <w:color w:val="000000"/>
          <w:sz w:val="28"/>
          <w:szCs w:val="28"/>
        </w:rPr>
      </w:pPr>
      <w:r>
        <w:rPr>
          <w:color w:val="000000"/>
          <w:sz w:val="28"/>
          <w:szCs w:val="28"/>
        </w:rPr>
        <w:t>- с использованием средств телефонной связи, в том числе личное консультирование специалистом;</w:t>
      </w:r>
    </w:p>
    <w:p w:rsidR="00775B11" w:rsidRDefault="00775B11" w:rsidP="00775B11">
      <w:pPr>
        <w:pStyle w:val="a0"/>
        <w:tabs>
          <w:tab w:val="left" w:pos="1418"/>
        </w:tabs>
        <w:ind w:firstLine="709"/>
        <w:rPr>
          <w:color w:val="000000"/>
          <w:sz w:val="28"/>
          <w:szCs w:val="28"/>
        </w:rPr>
      </w:pPr>
      <w:r>
        <w:rPr>
          <w:color w:val="000000"/>
          <w:sz w:val="28"/>
          <w:szCs w:val="28"/>
        </w:rPr>
        <w:t xml:space="preserve">- с использованием информационно-телекоммуникационных сетей общего пользования, в том числе сети Интернет, электронной связи, размещение на официальном Интернет-сайте администрации сельсовета, передача информации конкретному адресату по электронной почте, </w:t>
      </w:r>
      <w:r>
        <w:rPr>
          <w:iCs/>
          <w:color w:val="000000"/>
          <w:sz w:val="28"/>
          <w:szCs w:val="28"/>
        </w:rPr>
        <w:t xml:space="preserve">а также </w:t>
      </w:r>
      <w:r>
        <w:rPr>
          <w:iCs/>
          <w:color w:val="000000"/>
          <w:sz w:val="28"/>
          <w:szCs w:val="28"/>
        </w:rPr>
        <w:br/>
        <w:t xml:space="preserve">в </w:t>
      </w:r>
      <w:r>
        <w:rPr>
          <w:bCs/>
          <w:iCs/>
          <w:color w:val="000000"/>
          <w:sz w:val="28"/>
          <w:szCs w:val="28"/>
        </w:rPr>
        <w:t>федеральной государственной информационной системе «Единый портал государственных и муниципальных услуг (функций)».</w:t>
      </w:r>
    </w:p>
    <w:p w:rsidR="00775B11" w:rsidRPr="00572174" w:rsidRDefault="00775B11" w:rsidP="00572174">
      <w:pPr>
        <w:pStyle w:val="afa"/>
        <w:ind w:firstLine="709"/>
        <w:jc w:val="both"/>
        <w:rPr>
          <w:sz w:val="28"/>
          <w:szCs w:val="28"/>
        </w:rPr>
      </w:pPr>
      <w:r w:rsidRPr="00572174">
        <w:rPr>
          <w:sz w:val="28"/>
          <w:szCs w:val="28"/>
        </w:rPr>
        <w:t>1.4.2. Использование средств телефонной связи, в том числе личное консультирование специалистами МКУ.</w:t>
      </w:r>
    </w:p>
    <w:p w:rsidR="00775B11" w:rsidRPr="00572174" w:rsidRDefault="00775B11" w:rsidP="00572174">
      <w:pPr>
        <w:pStyle w:val="afa"/>
        <w:ind w:firstLine="709"/>
        <w:jc w:val="both"/>
        <w:rPr>
          <w:sz w:val="28"/>
          <w:szCs w:val="28"/>
        </w:rPr>
      </w:pPr>
      <w:r w:rsidRPr="00572174">
        <w:rPr>
          <w:sz w:val="28"/>
          <w:szCs w:val="28"/>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w:t>
      </w:r>
      <w:r w:rsidRPr="00572174">
        <w:rPr>
          <w:sz w:val="28"/>
          <w:szCs w:val="28"/>
        </w:rPr>
        <w:br/>
        <w:t>и должности специалиста, принявшего телефонный звонок. Время разговора не должно превышать 10 минут.</w:t>
      </w:r>
    </w:p>
    <w:p w:rsidR="00775B11" w:rsidRPr="00572174" w:rsidRDefault="00775B11" w:rsidP="00572174">
      <w:pPr>
        <w:pStyle w:val="afa"/>
        <w:ind w:firstLine="709"/>
        <w:jc w:val="both"/>
        <w:rPr>
          <w:sz w:val="28"/>
          <w:szCs w:val="28"/>
        </w:rPr>
      </w:pPr>
      <w:r w:rsidRPr="00572174">
        <w:rPr>
          <w:sz w:val="28"/>
          <w:szCs w:val="28"/>
        </w:rPr>
        <w:t xml:space="preserve">В случае если специалист, принявший звонок, не компетентен </w:t>
      </w:r>
      <w:r w:rsidRPr="00572174">
        <w:rPr>
          <w:sz w:val="28"/>
          <w:szCs w:val="28"/>
        </w:rPr>
        <w:br/>
        <w:t xml:space="preserve">в поставленном вопросе, обратившемуся гражданину сообщается </w:t>
      </w:r>
      <w:r w:rsidRPr="00572174">
        <w:rPr>
          <w:sz w:val="28"/>
          <w:szCs w:val="28"/>
        </w:rPr>
        <w:lastRenderedPageBreak/>
        <w:t>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rsidR="00775B11" w:rsidRPr="00572174" w:rsidRDefault="00775B11" w:rsidP="00572174">
      <w:pPr>
        <w:pStyle w:val="afa"/>
        <w:ind w:firstLine="709"/>
        <w:jc w:val="both"/>
        <w:rPr>
          <w:sz w:val="28"/>
          <w:szCs w:val="28"/>
        </w:rPr>
      </w:pPr>
      <w:r w:rsidRPr="00572174">
        <w:rPr>
          <w:sz w:val="28"/>
          <w:szCs w:val="28"/>
        </w:rPr>
        <w:t>1.4.3.</w:t>
      </w:r>
      <w:r w:rsidRPr="00572174">
        <w:rPr>
          <w:sz w:val="28"/>
          <w:szCs w:val="28"/>
        </w:rPr>
        <w:tab/>
        <w:t xml:space="preserve">Информирование о ходе предоставления Муниципальной услуги осуществляется специалистами при личном контакте с гражданами, а также </w:t>
      </w:r>
      <w:r w:rsidRPr="00572174">
        <w:rPr>
          <w:sz w:val="28"/>
          <w:szCs w:val="28"/>
        </w:rPr>
        <w:br/>
        <w:t xml:space="preserve">с использованием средств сети Интернет, почтовой, телефонной связи </w:t>
      </w:r>
      <w:r w:rsidRPr="00572174">
        <w:rPr>
          <w:sz w:val="28"/>
          <w:szCs w:val="28"/>
        </w:rPr>
        <w:br/>
        <w:t>и электронной почты.</w:t>
      </w:r>
    </w:p>
    <w:p w:rsidR="00775B11" w:rsidRPr="00572174" w:rsidRDefault="00775B11" w:rsidP="00572174">
      <w:pPr>
        <w:pStyle w:val="afa"/>
        <w:ind w:firstLine="709"/>
        <w:jc w:val="both"/>
        <w:rPr>
          <w:sz w:val="28"/>
          <w:szCs w:val="28"/>
        </w:rPr>
      </w:pPr>
      <w:r w:rsidRPr="00572174">
        <w:rPr>
          <w:sz w:val="28"/>
          <w:szCs w:val="28"/>
        </w:rPr>
        <w:t>Граждане, представившие документы для предоставления Муниципальной услуги, в обязательном порядке информируются специалистами:</w:t>
      </w:r>
    </w:p>
    <w:p w:rsidR="00775B11" w:rsidRPr="00572174" w:rsidRDefault="00775B11" w:rsidP="00572174">
      <w:pPr>
        <w:pStyle w:val="afa"/>
        <w:ind w:firstLine="709"/>
        <w:jc w:val="both"/>
        <w:rPr>
          <w:sz w:val="28"/>
          <w:szCs w:val="28"/>
        </w:rPr>
      </w:pPr>
      <w:r w:rsidRPr="00572174">
        <w:rPr>
          <w:sz w:val="28"/>
          <w:szCs w:val="28"/>
        </w:rPr>
        <w:t>- об условиях приостановления предоставления услуги;</w:t>
      </w:r>
    </w:p>
    <w:p w:rsidR="00775B11" w:rsidRPr="00572174" w:rsidRDefault="00775B11" w:rsidP="00572174">
      <w:pPr>
        <w:pStyle w:val="afa"/>
        <w:ind w:firstLine="709"/>
        <w:jc w:val="both"/>
        <w:rPr>
          <w:sz w:val="28"/>
          <w:szCs w:val="28"/>
        </w:rPr>
      </w:pPr>
      <w:r w:rsidRPr="00572174">
        <w:rPr>
          <w:sz w:val="28"/>
          <w:szCs w:val="28"/>
        </w:rPr>
        <w:t>- об условиях отказа в предоставлении Муниципальной услуги;</w:t>
      </w:r>
    </w:p>
    <w:p w:rsidR="00775B11" w:rsidRPr="00572174" w:rsidRDefault="00775B11" w:rsidP="00572174">
      <w:pPr>
        <w:pStyle w:val="afa"/>
        <w:ind w:firstLine="709"/>
        <w:jc w:val="both"/>
        <w:rPr>
          <w:sz w:val="28"/>
          <w:szCs w:val="28"/>
        </w:rPr>
      </w:pPr>
      <w:r w:rsidRPr="00572174">
        <w:rPr>
          <w:sz w:val="28"/>
          <w:szCs w:val="28"/>
        </w:rPr>
        <w:t>- о сроке завершения оформления документов.</w:t>
      </w:r>
    </w:p>
    <w:p w:rsidR="00775B11" w:rsidRPr="00572174" w:rsidRDefault="00775B11" w:rsidP="00572174">
      <w:pPr>
        <w:pStyle w:val="afa"/>
        <w:ind w:firstLine="709"/>
        <w:jc w:val="both"/>
        <w:rPr>
          <w:sz w:val="28"/>
          <w:szCs w:val="28"/>
        </w:rPr>
      </w:pPr>
      <w:r w:rsidRPr="00572174">
        <w:rPr>
          <w:sz w:val="28"/>
          <w:szCs w:val="28"/>
        </w:rPr>
        <w:t>1.4.4.</w:t>
      </w:r>
      <w:r w:rsidRPr="00572174">
        <w:rPr>
          <w:sz w:val="28"/>
          <w:szCs w:val="28"/>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775B11" w:rsidRPr="00572174" w:rsidRDefault="00775B11" w:rsidP="00572174">
      <w:pPr>
        <w:pStyle w:val="afa"/>
        <w:ind w:firstLine="709"/>
        <w:jc w:val="both"/>
        <w:rPr>
          <w:sz w:val="28"/>
          <w:szCs w:val="28"/>
        </w:rPr>
      </w:pPr>
      <w:r w:rsidRPr="00572174">
        <w:rPr>
          <w:sz w:val="28"/>
          <w:szCs w:val="28"/>
        </w:rPr>
        <w:t>1.4.5.</w:t>
      </w:r>
      <w:r w:rsidRPr="00572174">
        <w:rPr>
          <w:sz w:val="28"/>
          <w:szCs w:val="28"/>
        </w:rPr>
        <w:tab/>
        <w:t>Порядок получения консультаций (справок) о предоставлении Муниципальной услуги:</w:t>
      </w:r>
    </w:p>
    <w:p w:rsidR="00775B11" w:rsidRPr="00572174" w:rsidRDefault="00775B11" w:rsidP="00572174">
      <w:pPr>
        <w:pStyle w:val="afa"/>
        <w:ind w:firstLine="709"/>
        <w:jc w:val="both"/>
        <w:rPr>
          <w:sz w:val="28"/>
          <w:szCs w:val="28"/>
        </w:rPr>
      </w:pPr>
      <w:r w:rsidRPr="00572174">
        <w:rPr>
          <w:sz w:val="28"/>
          <w:szCs w:val="28"/>
        </w:rPr>
        <w:t>а) консультации (справки) по вопросам предоставления Муниципальной услуги предоставляются специалистами в рабочее время.</w:t>
      </w:r>
    </w:p>
    <w:p w:rsidR="00775B11" w:rsidRPr="00572174" w:rsidRDefault="00775B11" w:rsidP="00572174">
      <w:pPr>
        <w:pStyle w:val="afa"/>
        <w:ind w:firstLine="709"/>
        <w:jc w:val="both"/>
        <w:rPr>
          <w:sz w:val="28"/>
          <w:szCs w:val="28"/>
        </w:rPr>
      </w:pPr>
      <w:r w:rsidRPr="00572174">
        <w:rPr>
          <w:sz w:val="28"/>
          <w:szCs w:val="28"/>
        </w:rPr>
        <w:t>б) консультации предоставляются по следующим вопросам:</w:t>
      </w:r>
    </w:p>
    <w:p w:rsidR="00775B11" w:rsidRPr="00572174" w:rsidRDefault="00775B11" w:rsidP="00572174">
      <w:pPr>
        <w:pStyle w:val="afa"/>
        <w:ind w:firstLine="709"/>
        <w:jc w:val="both"/>
        <w:rPr>
          <w:sz w:val="28"/>
          <w:szCs w:val="28"/>
        </w:rPr>
      </w:pPr>
      <w:r w:rsidRPr="00572174">
        <w:rPr>
          <w:sz w:val="28"/>
          <w:szCs w:val="28"/>
        </w:rPr>
        <w:t>- перечня документов, необходимых для предоставления Муниципальной услуги;</w:t>
      </w:r>
    </w:p>
    <w:p w:rsidR="00775B11" w:rsidRPr="00572174" w:rsidRDefault="00775B11" w:rsidP="00572174">
      <w:pPr>
        <w:pStyle w:val="afa"/>
        <w:ind w:firstLine="709"/>
        <w:jc w:val="both"/>
        <w:rPr>
          <w:sz w:val="28"/>
          <w:szCs w:val="28"/>
        </w:rPr>
      </w:pPr>
      <w:r w:rsidRPr="00572174">
        <w:rPr>
          <w:sz w:val="28"/>
          <w:szCs w:val="28"/>
        </w:rPr>
        <w:t>- источника получения необходимых документов для предоставления Муниципальной услуги (орган, организация и их место нахождения);</w:t>
      </w:r>
    </w:p>
    <w:p w:rsidR="00775B11" w:rsidRPr="00572174" w:rsidRDefault="00775B11" w:rsidP="00572174">
      <w:pPr>
        <w:pStyle w:val="afa"/>
        <w:ind w:firstLine="709"/>
        <w:jc w:val="both"/>
        <w:rPr>
          <w:sz w:val="28"/>
          <w:szCs w:val="28"/>
        </w:rPr>
      </w:pPr>
      <w:r w:rsidRPr="00572174">
        <w:rPr>
          <w:sz w:val="28"/>
          <w:szCs w:val="28"/>
        </w:rPr>
        <w:t>- времени приема и выдачи документов;</w:t>
      </w:r>
    </w:p>
    <w:p w:rsidR="00775B11" w:rsidRPr="00572174" w:rsidRDefault="00775B11" w:rsidP="00572174">
      <w:pPr>
        <w:pStyle w:val="afa"/>
        <w:ind w:firstLine="709"/>
        <w:jc w:val="both"/>
        <w:rPr>
          <w:sz w:val="28"/>
          <w:szCs w:val="28"/>
        </w:rPr>
      </w:pPr>
      <w:r w:rsidRPr="00572174">
        <w:rPr>
          <w:sz w:val="28"/>
          <w:szCs w:val="28"/>
        </w:rPr>
        <w:t>- оснований в случае отказа в предоставлении Муниципальной услуги;</w:t>
      </w:r>
    </w:p>
    <w:p w:rsidR="00775B11" w:rsidRPr="00572174" w:rsidRDefault="00775B11" w:rsidP="00572174">
      <w:pPr>
        <w:pStyle w:val="afa"/>
        <w:ind w:firstLine="709"/>
        <w:jc w:val="both"/>
        <w:rPr>
          <w:sz w:val="28"/>
          <w:szCs w:val="28"/>
        </w:rPr>
      </w:pPr>
      <w:r w:rsidRPr="00572174">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775B11" w:rsidRPr="00572174" w:rsidRDefault="00775B11" w:rsidP="00572174">
      <w:pPr>
        <w:pStyle w:val="afa"/>
        <w:ind w:firstLine="709"/>
        <w:jc w:val="both"/>
        <w:rPr>
          <w:sz w:val="28"/>
          <w:szCs w:val="28"/>
        </w:rPr>
      </w:pPr>
      <w:r w:rsidRPr="00572174">
        <w:rPr>
          <w:sz w:val="28"/>
          <w:szCs w:val="28"/>
        </w:rPr>
        <w:t>- другим вопросам по порядку предоставления Муниципальной услуги.</w:t>
      </w:r>
    </w:p>
    <w:p w:rsidR="00775B11" w:rsidRPr="00572174" w:rsidRDefault="00775B11" w:rsidP="00572174">
      <w:pPr>
        <w:pStyle w:val="afa"/>
        <w:ind w:firstLine="709"/>
        <w:jc w:val="both"/>
        <w:rPr>
          <w:sz w:val="28"/>
          <w:szCs w:val="28"/>
        </w:rPr>
      </w:pPr>
      <w:r w:rsidRPr="00572174">
        <w:rPr>
          <w:sz w:val="28"/>
          <w:szCs w:val="28"/>
        </w:rPr>
        <w:t>в)</w:t>
      </w:r>
      <w:r w:rsidRPr="00572174">
        <w:rPr>
          <w:sz w:val="28"/>
          <w:szCs w:val="28"/>
        </w:rPr>
        <w:tab/>
        <w:t xml:space="preserve">консультации предоставляются при личном обращении, письменно, в том числе посредством электронной почты, а также </w:t>
      </w:r>
      <w:r w:rsidRPr="00572174">
        <w:rPr>
          <w:sz w:val="28"/>
          <w:szCs w:val="28"/>
        </w:rPr>
        <w:br/>
        <w:t>по телефону.</w:t>
      </w:r>
    </w:p>
    <w:p w:rsidR="00775B11" w:rsidRPr="00572174" w:rsidRDefault="00775B11" w:rsidP="00572174">
      <w:pPr>
        <w:pStyle w:val="afa"/>
        <w:ind w:firstLine="709"/>
        <w:jc w:val="both"/>
        <w:rPr>
          <w:sz w:val="28"/>
          <w:szCs w:val="28"/>
        </w:rPr>
      </w:pPr>
      <w:r w:rsidRPr="00572174">
        <w:rPr>
          <w:sz w:val="28"/>
          <w:szCs w:val="28"/>
        </w:rPr>
        <w:t>г)</w:t>
      </w:r>
      <w:r w:rsidRPr="00572174">
        <w:rPr>
          <w:sz w:val="28"/>
          <w:szCs w:val="28"/>
        </w:rPr>
        <w:tab/>
        <w:t>все консультации, а также представленные сотрудниками в ходе консультаций формы документов являются безвозмездными.</w:t>
      </w:r>
    </w:p>
    <w:p w:rsidR="00775B11" w:rsidRDefault="00775B11" w:rsidP="00775B11">
      <w:pPr>
        <w:tabs>
          <w:tab w:val="left" w:pos="1418"/>
        </w:tabs>
        <w:ind w:firstLine="709"/>
        <w:jc w:val="both"/>
        <w:rPr>
          <w:color w:val="000000"/>
          <w:sz w:val="28"/>
          <w:szCs w:val="28"/>
        </w:rPr>
      </w:pPr>
    </w:p>
    <w:p w:rsidR="00775B11" w:rsidRDefault="00775B11" w:rsidP="00775B11">
      <w:pPr>
        <w:numPr>
          <w:ilvl w:val="0"/>
          <w:numId w:val="2"/>
        </w:numPr>
        <w:suppressAutoHyphens/>
        <w:spacing w:after="0" w:line="240" w:lineRule="auto"/>
        <w:jc w:val="center"/>
        <w:rPr>
          <w:color w:val="000000"/>
          <w:sz w:val="28"/>
          <w:szCs w:val="28"/>
        </w:rPr>
      </w:pPr>
      <w:r>
        <w:rPr>
          <w:b/>
          <w:color w:val="000000"/>
          <w:sz w:val="28"/>
          <w:szCs w:val="28"/>
        </w:rPr>
        <w:t>Порядок информирования о муниципальной услуге и срок осуществления муниципальной услуги</w:t>
      </w:r>
    </w:p>
    <w:p w:rsidR="00775B11" w:rsidRDefault="00775B11" w:rsidP="00775B11">
      <w:pPr>
        <w:pStyle w:val="af"/>
        <w:tabs>
          <w:tab w:val="left" w:pos="1134"/>
        </w:tabs>
        <w:ind w:firstLine="709"/>
        <w:jc w:val="both"/>
        <w:rPr>
          <w:color w:val="000000"/>
          <w:sz w:val="28"/>
          <w:szCs w:val="28"/>
        </w:rPr>
      </w:pPr>
    </w:p>
    <w:p w:rsidR="00775B11" w:rsidRPr="00572174" w:rsidRDefault="00775B11" w:rsidP="00572174">
      <w:pPr>
        <w:pStyle w:val="afa"/>
        <w:ind w:firstLine="709"/>
        <w:jc w:val="both"/>
        <w:rPr>
          <w:sz w:val="28"/>
          <w:szCs w:val="28"/>
        </w:rPr>
      </w:pPr>
      <w:r w:rsidRPr="00572174">
        <w:rPr>
          <w:sz w:val="28"/>
          <w:szCs w:val="28"/>
        </w:rPr>
        <w:lastRenderedPageBreak/>
        <w:t>2.1.</w:t>
      </w:r>
      <w:r w:rsidRPr="00572174">
        <w:rPr>
          <w:sz w:val="28"/>
          <w:szCs w:val="28"/>
        </w:rPr>
        <w:tab/>
        <w:t xml:space="preserve">Наименование Муниципальной услуги «Выдача разрешения </w:t>
      </w:r>
      <w:r w:rsidRPr="00572174">
        <w:rPr>
          <w:sz w:val="28"/>
          <w:szCs w:val="28"/>
        </w:rPr>
        <w:br/>
        <w:t>на право вырубки  зеленых насаждений».</w:t>
      </w:r>
    </w:p>
    <w:p w:rsidR="00775B11" w:rsidRPr="00572174" w:rsidRDefault="00775B11" w:rsidP="00572174">
      <w:pPr>
        <w:pStyle w:val="afa"/>
        <w:ind w:firstLine="709"/>
        <w:jc w:val="both"/>
        <w:rPr>
          <w:sz w:val="28"/>
          <w:szCs w:val="28"/>
        </w:rPr>
      </w:pPr>
      <w:r w:rsidRPr="00572174">
        <w:rPr>
          <w:sz w:val="28"/>
          <w:szCs w:val="28"/>
        </w:rPr>
        <w:t>2.2.</w:t>
      </w:r>
      <w:r w:rsidRPr="00572174">
        <w:rPr>
          <w:sz w:val="28"/>
          <w:szCs w:val="28"/>
        </w:rPr>
        <w:tab/>
        <w:t xml:space="preserve">Предоставление Муниципальной услуги осуществляется   специалистами администрации </w:t>
      </w:r>
      <w:proofErr w:type="spellStart"/>
      <w:r w:rsidRPr="00572174">
        <w:rPr>
          <w:sz w:val="28"/>
          <w:szCs w:val="28"/>
        </w:rPr>
        <w:t>Зеледеевского</w:t>
      </w:r>
      <w:proofErr w:type="spellEnd"/>
      <w:r w:rsidRPr="00572174">
        <w:rPr>
          <w:sz w:val="28"/>
          <w:szCs w:val="28"/>
        </w:rPr>
        <w:t xml:space="preserve"> сельсовета. Ответственным исполнителем является ведущий специалист администрации сельсовета.</w:t>
      </w:r>
    </w:p>
    <w:p w:rsidR="00775B11" w:rsidRPr="00572174" w:rsidRDefault="00775B11" w:rsidP="00572174">
      <w:pPr>
        <w:pStyle w:val="afa"/>
        <w:ind w:firstLine="709"/>
        <w:jc w:val="both"/>
        <w:rPr>
          <w:sz w:val="28"/>
          <w:szCs w:val="28"/>
        </w:rPr>
      </w:pPr>
      <w:r w:rsidRPr="00572174">
        <w:rPr>
          <w:sz w:val="28"/>
          <w:szCs w:val="28"/>
        </w:rPr>
        <w:tab/>
        <w:t>2.3.</w:t>
      </w:r>
      <w:r w:rsidRPr="00572174">
        <w:rPr>
          <w:sz w:val="28"/>
          <w:szCs w:val="28"/>
        </w:rPr>
        <w:tab/>
        <w:t>Результатом предоставления Муниципальной услуги является:</w:t>
      </w:r>
    </w:p>
    <w:p w:rsidR="00775B11" w:rsidRPr="00572174" w:rsidRDefault="00775B11" w:rsidP="00572174">
      <w:pPr>
        <w:pStyle w:val="afa"/>
        <w:ind w:firstLine="709"/>
        <w:jc w:val="both"/>
        <w:rPr>
          <w:sz w:val="28"/>
          <w:szCs w:val="28"/>
        </w:rPr>
      </w:pPr>
      <w:r w:rsidRPr="00572174">
        <w:rPr>
          <w:sz w:val="28"/>
          <w:szCs w:val="28"/>
        </w:rPr>
        <w:tab/>
      </w:r>
      <w:r w:rsidRPr="00572174">
        <w:rPr>
          <w:sz w:val="28"/>
          <w:szCs w:val="28"/>
        </w:rPr>
        <w:tab/>
        <w:t>- выдача заявителю Разрешения на право вырубки  зеленых насаждений;</w:t>
      </w:r>
    </w:p>
    <w:p w:rsidR="00775B11" w:rsidRPr="00572174" w:rsidRDefault="00775B11" w:rsidP="00572174">
      <w:pPr>
        <w:pStyle w:val="afa"/>
        <w:ind w:firstLine="709"/>
        <w:jc w:val="both"/>
        <w:rPr>
          <w:sz w:val="28"/>
          <w:szCs w:val="28"/>
        </w:rPr>
      </w:pPr>
      <w:r w:rsidRPr="00572174">
        <w:rPr>
          <w:sz w:val="28"/>
          <w:szCs w:val="28"/>
        </w:rPr>
        <w:tab/>
      </w:r>
      <w:r w:rsidRPr="00572174">
        <w:rPr>
          <w:sz w:val="28"/>
          <w:szCs w:val="28"/>
        </w:rPr>
        <w:tab/>
        <w:t xml:space="preserve">- отказ в выдаче разрешения на право вырубки  зеленых насаждений с указанием мотивированных причин отказа, подписанный Главой администрации </w:t>
      </w:r>
      <w:proofErr w:type="spellStart"/>
      <w:r w:rsidRPr="00572174">
        <w:rPr>
          <w:sz w:val="28"/>
          <w:szCs w:val="28"/>
        </w:rPr>
        <w:t>Зеледеевского</w:t>
      </w:r>
      <w:proofErr w:type="spellEnd"/>
      <w:r w:rsidRPr="00572174">
        <w:rPr>
          <w:sz w:val="28"/>
          <w:szCs w:val="28"/>
        </w:rPr>
        <w:t xml:space="preserve"> сельсовета.</w:t>
      </w:r>
    </w:p>
    <w:p w:rsidR="00775B11" w:rsidRPr="00572174" w:rsidRDefault="00775B11" w:rsidP="00572174">
      <w:pPr>
        <w:pStyle w:val="afa"/>
        <w:ind w:firstLine="709"/>
        <w:jc w:val="both"/>
        <w:rPr>
          <w:sz w:val="28"/>
          <w:szCs w:val="28"/>
        </w:rPr>
      </w:pPr>
      <w:r w:rsidRPr="00572174">
        <w:rPr>
          <w:sz w:val="28"/>
          <w:szCs w:val="28"/>
        </w:rPr>
        <w:t>2.4.</w:t>
      </w:r>
      <w:r w:rsidRPr="00572174">
        <w:rPr>
          <w:sz w:val="28"/>
          <w:szCs w:val="28"/>
        </w:rPr>
        <w:tab/>
        <w:t xml:space="preserve">Срок предоставления Муниципальной услуги – 30 дней  </w:t>
      </w:r>
      <w:proofErr w:type="gramStart"/>
      <w:r w:rsidRPr="00572174">
        <w:rPr>
          <w:sz w:val="28"/>
          <w:szCs w:val="28"/>
        </w:rPr>
        <w:t>с даты регистрации</w:t>
      </w:r>
      <w:proofErr w:type="gramEnd"/>
      <w:r w:rsidRPr="00572174">
        <w:rPr>
          <w:sz w:val="28"/>
          <w:szCs w:val="28"/>
        </w:rPr>
        <w:t xml:space="preserve"> заявления.</w:t>
      </w:r>
    </w:p>
    <w:p w:rsidR="00775B11" w:rsidRPr="00572174" w:rsidRDefault="00775B11" w:rsidP="00572174">
      <w:pPr>
        <w:pStyle w:val="afa"/>
        <w:ind w:firstLine="709"/>
        <w:jc w:val="both"/>
        <w:rPr>
          <w:sz w:val="28"/>
          <w:szCs w:val="28"/>
        </w:rPr>
      </w:pPr>
      <w:r w:rsidRPr="00572174">
        <w:rPr>
          <w:sz w:val="28"/>
          <w:szCs w:val="28"/>
        </w:rPr>
        <w:t>2.5.</w:t>
      </w:r>
      <w:r w:rsidRPr="00572174">
        <w:rPr>
          <w:sz w:val="28"/>
          <w:szCs w:val="28"/>
        </w:rPr>
        <w:tab/>
        <w:t xml:space="preserve">Адрес официального Интернет-сайта администрации </w:t>
      </w:r>
      <w:proofErr w:type="spellStart"/>
      <w:r w:rsidRPr="00572174">
        <w:rPr>
          <w:sz w:val="28"/>
          <w:szCs w:val="28"/>
        </w:rPr>
        <w:t>Зеледеевского</w:t>
      </w:r>
      <w:proofErr w:type="spellEnd"/>
      <w:r w:rsidRPr="00572174">
        <w:rPr>
          <w:sz w:val="28"/>
          <w:szCs w:val="28"/>
        </w:rPr>
        <w:t xml:space="preserve">  сельсовета: </w:t>
      </w:r>
      <w:proofErr w:type="spellStart"/>
      <w:r w:rsidRPr="00572174">
        <w:rPr>
          <w:sz w:val="28"/>
          <w:szCs w:val="28"/>
          <w:lang w:val="en-US"/>
        </w:rPr>
        <w:t>zeledeevo</w:t>
      </w:r>
      <w:proofErr w:type="spellEnd"/>
      <w:r w:rsidRPr="00572174">
        <w:rPr>
          <w:sz w:val="28"/>
          <w:szCs w:val="28"/>
        </w:rPr>
        <w:t>.</w:t>
      </w:r>
      <w:proofErr w:type="spellStart"/>
      <w:r w:rsidRPr="00572174">
        <w:rPr>
          <w:sz w:val="28"/>
          <w:szCs w:val="28"/>
          <w:lang w:val="en-US"/>
        </w:rPr>
        <w:t>ru</w:t>
      </w:r>
      <w:proofErr w:type="spellEnd"/>
      <w:r w:rsidRPr="00572174">
        <w:rPr>
          <w:sz w:val="28"/>
          <w:szCs w:val="28"/>
        </w:rPr>
        <w:t>/</w:t>
      </w:r>
    </w:p>
    <w:p w:rsidR="00775B11" w:rsidRPr="00572174" w:rsidRDefault="00775B11" w:rsidP="00572174">
      <w:pPr>
        <w:pStyle w:val="afa"/>
        <w:ind w:firstLine="709"/>
        <w:jc w:val="both"/>
        <w:rPr>
          <w:sz w:val="28"/>
          <w:szCs w:val="28"/>
        </w:rPr>
      </w:pPr>
      <w:r w:rsidRPr="00572174">
        <w:rPr>
          <w:sz w:val="28"/>
          <w:szCs w:val="28"/>
        </w:rPr>
        <w:tab/>
        <w:t xml:space="preserve">2.5.1. Адрес местонахождения, график работы и телефон </w:t>
      </w:r>
      <w:proofErr w:type="gramStart"/>
      <w:r w:rsidRPr="00572174">
        <w:rPr>
          <w:sz w:val="28"/>
          <w:szCs w:val="28"/>
        </w:rPr>
        <w:t>организации, осуществляющей  муниципальную услугу размещен</w:t>
      </w:r>
      <w:proofErr w:type="gramEnd"/>
      <w:r w:rsidRPr="00572174">
        <w:rPr>
          <w:sz w:val="28"/>
          <w:szCs w:val="28"/>
        </w:rPr>
        <w:t xml:space="preserve"> на официальном сайте администрации </w:t>
      </w:r>
      <w:proofErr w:type="spellStart"/>
      <w:r w:rsidRPr="00572174">
        <w:rPr>
          <w:sz w:val="28"/>
          <w:szCs w:val="28"/>
        </w:rPr>
        <w:t>Зеледеевского</w:t>
      </w:r>
      <w:proofErr w:type="spellEnd"/>
      <w:r w:rsidRPr="00572174">
        <w:rPr>
          <w:sz w:val="28"/>
          <w:szCs w:val="28"/>
        </w:rPr>
        <w:t xml:space="preserve"> сельсовета.</w:t>
      </w:r>
    </w:p>
    <w:p w:rsidR="00775B11" w:rsidRPr="00572174" w:rsidRDefault="00775B11" w:rsidP="00572174">
      <w:pPr>
        <w:pStyle w:val="afa"/>
        <w:ind w:firstLine="709"/>
        <w:jc w:val="both"/>
        <w:rPr>
          <w:sz w:val="28"/>
          <w:szCs w:val="28"/>
        </w:rPr>
      </w:pPr>
      <w:r w:rsidRPr="00572174">
        <w:rPr>
          <w:sz w:val="28"/>
          <w:szCs w:val="28"/>
        </w:rPr>
        <w:t>2.6. Перечень документов, необходимых для предоставления Муниципальной услуги:</w:t>
      </w:r>
    </w:p>
    <w:p w:rsidR="00775B11" w:rsidRPr="00572174" w:rsidRDefault="00775B11" w:rsidP="00572174">
      <w:pPr>
        <w:pStyle w:val="afa"/>
        <w:ind w:firstLine="709"/>
        <w:jc w:val="both"/>
        <w:rPr>
          <w:sz w:val="28"/>
          <w:szCs w:val="28"/>
        </w:rPr>
      </w:pPr>
      <w:r w:rsidRPr="00572174">
        <w:rPr>
          <w:sz w:val="28"/>
          <w:szCs w:val="28"/>
        </w:rPr>
        <w:t>2.6.1.</w:t>
      </w:r>
      <w:r w:rsidRPr="00572174">
        <w:rPr>
          <w:sz w:val="28"/>
          <w:szCs w:val="28"/>
        </w:rPr>
        <w:tab/>
        <w:t xml:space="preserve">  Заявление о предоставлении Муниципальной услуги (приложение 1 к настоящему административному регламенту), которое должно содержать:</w:t>
      </w:r>
    </w:p>
    <w:p w:rsidR="00775B11" w:rsidRPr="00572174" w:rsidRDefault="00775B11" w:rsidP="00572174">
      <w:pPr>
        <w:pStyle w:val="afa"/>
        <w:ind w:firstLine="709"/>
        <w:jc w:val="both"/>
        <w:rPr>
          <w:sz w:val="28"/>
          <w:szCs w:val="28"/>
        </w:rPr>
      </w:pPr>
      <w:r w:rsidRPr="00572174">
        <w:rPr>
          <w:sz w:val="28"/>
          <w:szCs w:val="28"/>
        </w:rPr>
        <w:t xml:space="preserve">- данные о заявителе, в том числе об организационно-правовой форме, юридическом и почтовом адресах, идентификационном номере налогоплательщика (ИНН), банковских реквизитах, ОГРН должности </w:t>
      </w:r>
      <w:r w:rsidRPr="00572174">
        <w:rPr>
          <w:sz w:val="28"/>
          <w:szCs w:val="28"/>
        </w:rPr>
        <w:br/>
        <w:t>и Ф.И.О. руководителя организации;</w:t>
      </w:r>
    </w:p>
    <w:p w:rsidR="00775B11" w:rsidRPr="00572174" w:rsidRDefault="00775B11" w:rsidP="00572174">
      <w:pPr>
        <w:pStyle w:val="afa"/>
        <w:ind w:firstLine="709"/>
        <w:jc w:val="both"/>
        <w:rPr>
          <w:sz w:val="28"/>
          <w:szCs w:val="28"/>
        </w:rPr>
      </w:pPr>
      <w:r w:rsidRPr="00572174">
        <w:rPr>
          <w:sz w:val="28"/>
          <w:szCs w:val="28"/>
        </w:rPr>
        <w:t>- количество зеленых насаждений;</w:t>
      </w:r>
    </w:p>
    <w:p w:rsidR="00775B11" w:rsidRPr="00572174" w:rsidRDefault="00775B11" w:rsidP="00572174">
      <w:pPr>
        <w:pStyle w:val="afa"/>
        <w:ind w:firstLine="709"/>
        <w:jc w:val="both"/>
        <w:rPr>
          <w:sz w:val="28"/>
          <w:szCs w:val="28"/>
        </w:rPr>
      </w:pPr>
      <w:r w:rsidRPr="00572174">
        <w:rPr>
          <w:sz w:val="28"/>
          <w:szCs w:val="28"/>
        </w:rPr>
        <w:t>- адрес места размещения зеленых насаждений;</w:t>
      </w:r>
    </w:p>
    <w:p w:rsidR="00775B11" w:rsidRPr="00572174" w:rsidRDefault="00775B11" w:rsidP="00572174">
      <w:pPr>
        <w:pStyle w:val="afa"/>
        <w:ind w:firstLine="709"/>
        <w:jc w:val="both"/>
        <w:rPr>
          <w:sz w:val="28"/>
          <w:szCs w:val="28"/>
        </w:rPr>
      </w:pPr>
      <w:r w:rsidRPr="00572174">
        <w:rPr>
          <w:sz w:val="28"/>
          <w:szCs w:val="28"/>
        </w:rPr>
        <w:t>- причину, по которой предполагается право вырубки</w:t>
      </w:r>
      <w:proofErr w:type="gramStart"/>
      <w:r w:rsidRPr="00572174">
        <w:rPr>
          <w:sz w:val="28"/>
          <w:szCs w:val="28"/>
        </w:rPr>
        <w:t xml:space="preserve"> ;</w:t>
      </w:r>
      <w:proofErr w:type="gramEnd"/>
    </w:p>
    <w:p w:rsidR="00775B11" w:rsidRPr="00572174" w:rsidRDefault="00775B11" w:rsidP="00572174">
      <w:pPr>
        <w:pStyle w:val="afa"/>
        <w:ind w:firstLine="709"/>
        <w:jc w:val="both"/>
        <w:rPr>
          <w:sz w:val="28"/>
          <w:szCs w:val="28"/>
        </w:rPr>
      </w:pPr>
      <w:r w:rsidRPr="00572174">
        <w:rPr>
          <w:sz w:val="28"/>
          <w:szCs w:val="28"/>
        </w:rPr>
        <w:t>- дату и подпись заявителя – физического лица либо руководителя юридического лица, иного уполномоченного лица.</w:t>
      </w:r>
    </w:p>
    <w:p w:rsidR="00775B11" w:rsidRPr="00572174" w:rsidRDefault="00775B11" w:rsidP="00572174">
      <w:pPr>
        <w:pStyle w:val="afa"/>
        <w:ind w:firstLine="709"/>
        <w:jc w:val="both"/>
        <w:rPr>
          <w:sz w:val="28"/>
          <w:szCs w:val="28"/>
        </w:rPr>
      </w:pPr>
      <w:r w:rsidRPr="00572174">
        <w:rPr>
          <w:sz w:val="28"/>
          <w:szCs w:val="28"/>
        </w:rPr>
        <w:t>2.6.2.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775B11" w:rsidRPr="00572174" w:rsidRDefault="00775B11" w:rsidP="00572174">
      <w:pPr>
        <w:pStyle w:val="afa"/>
        <w:ind w:firstLine="709"/>
        <w:jc w:val="both"/>
        <w:rPr>
          <w:sz w:val="28"/>
          <w:szCs w:val="28"/>
        </w:rPr>
      </w:pPr>
      <w:r w:rsidRPr="00572174">
        <w:rPr>
          <w:sz w:val="28"/>
          <w:szCs w:val="28"/>
        </w:rPr>
        <w:tab/>
        <w:t>2.6.3.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его копия.</w:t>
      </w:r>
    </w:p>
    <w:p w:rsidR="00775B11" w:rsidRPr="00572174" w:rsidRDefault="00775B11" w:rsidP="00572174">
      <w:pPr>
        <w:pStyle w:val="afa"/>
        <w:ind w:firstLine="709"/>
        <w:jc w:val="both"/>
        <w:rPr>
          <w:sz w:val="28"/>
          <w:szCs w:val="28"/>
        </w:rPr>
      </w:pPr>
      <w:r w:rsidRPr="00572174">
        <w:rPr>
          <w:sz w:val="28"/>
          <w:szCs w:val="28"/>
        </w:rPr>
        <w:tab/>
        <w:t xml:space="preserve">2.6.4. Выписка из Единого государственного реестра прав </w:t>
      </w:r>
      <w:r w:rsidRPr="00572174">
        <w:rPr>
          <w:sz w:val="28"/>
          <w:szCs w:val="28"/>
        </w:rPr>
        <w:br/>
        <w:t>на недвижимое имущество и сделок с ним на земельный участок.</w:t>
      </w:r>
    </w:p>
    <w:p w:rsidR="00775B11" w:rsidRPr="00572174" w:rsidRDefault="00775B11" w:rsidP="00572174">
      <w:pPr>
        <w:pStyle w:val="afa"/>
        <w:ind w:firstLine="709"/>
        <w:jc w:val="both"/>
        <w:rPr>
          <w:sz w:val="28"/>
          <w:szCs w:val="28"/>
        </w:rPr>
      </w:pPr>
      <w:r w:rsidRPr="00572174">
        <w:rPr>
          <w:sz w:val="28"/>
          <w:szCs w:val="28"/>
        </w:rPr>
        <w:t>2.6.5. План-схема размещения существующих зеленых насаждений.</w:t>
      </w:r>
    </w:p>
    <w:p w:rsidR="00775B11" w:rsidRPr="00572174" w:rsidRDefault="00775B11" w:rsidP="00572174">
      <w:pPr>
        <w:pStyle w:val="afa"/>
        <w:ind w:firstLine="709"/>
        <w:jc w:val="both"/>
        <w:rPr>
          <w:sz w:val="28"/>
          <w:szCs w:val="28"/>
        </w:rPr>
      </w:pPr>
      <w:r w:rsidRPr="00572174">
        <w:rPr>
          <w:sz w:val="28"/>
          <w:szCs w:val="28"/>
        </w:rPr>
        <w:t>2.6.6. Проект благоустройства и озеленения территории.</w:t>
      </w:r>
    </w:p>
    <w:p w:rsidR="00775B11" w:rsidRPr="00572174" w:rsidRDefault="00775B11" w:rsidP="00572174">
      <w:pPr>
        <w:pStyle w:val="afa"/>
        <w:ind w:firstLine="709"/>
        <w:jc w:val="both"/>
        <w:rPr>
          <w:sz w:val="28"/>
          <w:szCs w:val="28"/>
        </w:rPr>
      </w:pPr>
      <w:r w:rsidRPr="00572174">
        <w:rPr>
          <w:sz w:val="28"/>
          <w:szCs w:val="28"/>
        </w:rPr>
        <w:t xml:space="preserve">2.6.7. При производстве строительных работ и реконструкции объектов утвержденная в установленном порядке проектная документация </w:t>
      </w:r>
      <w:r w:rsidRPr="00572174">
        <w:rPr>
          <w:sz w:val="28"/>
          <w:szCs w:val="28"/>
        </w:rPr>
        <w:br/>
      </w:r>
      <w:r w:rsidRPr="00572174">
        <w:rPr>
          <w:sz w:val="28"/>
          <w:szCs w:val="28"/>
        </w:rPr>
        <w:lastRenderedPageBreak/>
        <w:t>(за исключением объектов недвижимости, на которые не требуется выдача проектной документации).</w:t>
      </w:r>
    </w:p>
    <w:p w:rsidR="00775B11" w:rsidRPr="00572174" w:rsidRDefault="00775B11" w:rsidP="00572174">
      <w:pPr>
        <w:pStyle w:val="afa"/>
        <w:ind w:firstLine="709"/>
        <w:jc w:val="both"/>
        <w:rPr>
          <w:sz w:val="28"/>
          <w:szCs w:val="28"/>
        </w:rPr>
      </w:pPr>
      <w:r w:rsidRPr="00572174">
        <w:rPr>
          <w:sz w:val="28"/>
          <w:szCs w:val="28"/>
        </w:rPr>
        <w:t>2.6.8. Документ об оплате восстановительной стоимости сносимых зеленых насаждений (предоставляется после издания распоряжения администрации поселка о выдаче разрешения на право вырубки  зеленых насаждений).</w:t>
      </w:r>
    </w:p>
    <w:p w:rsidR="00775B11" w:rsidRPr="00572174" w:rsidRDefault="00775B11" w:rsidP="00572174">
      <w:pPr>
        <w:pStyle w:val="afa"/>
        <w:ind w:firstLine="709"/>
        <w:jc w:val="both"/>
        <w:rPr>
          <w:sz w:val="28"/>
          <w:szCs w:val="28"/>
        </w:rPr>
      </w:pPr>
      <w:r w:rsidRPr="00572174">
        <w:rPr>
          <w:sz w:val="28"/>
          <w:szCs w:val="28"/>
        </w:rPr>
        <w:t xml:space="preserve">2.6.9. Правоустанавливающие документы на земельный участок, права на который не зарегистрированы в Едином государственном реестре прав </w:t>
      </w:r>
      <w:r w:rsidRPr="00572174">
        <w:rPr>
          <w:sz w:val="28"/>
          <w:szCs w:val="28"/>
        </w:rPr>
        <w:br/>
        <w:t>на недвижимое имущество и сделок с ним.</w:t>
      </w:r>
    </w:p>
    <w:p w:rsidR="00775B11" w:rsidRPr="00572174" w:rsidRDefault="00775B11" w:rsidP="00572174">
      <w:pPr>
        <w:pStyle w:val="afa"/>
        <w:ind w:firstLine="709"/>
        <w:jc w:val="both"/>
        <w:rPr>
          <w:sz w:val="28"/>
          <w:szCs w:val="28"/>
        </w:rPr>
      </w:pPr>
      <w:r w:rsidRPr="00572174">
        <w:rPr>
          <w:sz w:val="28"/>
          <w:szCs w:val="28"/>
        </w:rPr>
        <w:t xml:space="preserve">Документ, указанный в подпункте 2.6.4 настоящего пункта, запрашивается специалистами </w:t>
      </w:r>
      <w:proofErr w:type="spellStart"/>
      <w:r w:rsidRPr="00572174">
        <w:rPr>
          <w:sz w:val="28"/>
          <w:szCs w:val="28"/>
        </w:rPr>
        <w:t>Зеледеевского</w:t>
      </w:r>
      <w:proofErr w:type="spellEnd"/>
      <w:r w:rsidRPr="00572174">
        <w:rPr>
          <w:sz w:val="28"/>
          <w:szCs w:val="28"/>
        </w:rPr>
        <w:t xml:space="preserve"> сельсовета в порядке межведомственного информационного взаимодействия. Заявитель вправе представить указанные документы по собственной инициативе.</w:t>
      </w:r>
    </w:p>
    <w:p w:rsidR="00775B11" w:rsidRPr="00572174" w:rsidRDefault="00775B11" w:rsidP="00572174">
      <w:pPr>
        <w:pStyle w:val="afa"/>
        <w:ind w:firstLine="709"/>
        <w:jc w:val="both"/>
        <w:rPr>
          <w:sz w:val="28"/>
          <w:szCs w:val="28"/>
        </w:rPr>
      </w:pPr>
      <w:r w:rsidRPr="00572174">
        <w:rPr>
          <w:sz w:val="28"/>
          <w:szCs w:val="28"/>
        </w:rPr>
        <w:t>2.7.</w:t>
      </w:r>
      <w:r w:rsidRPr="00572174">
        <w:rPr>
          <w:sz w:val="28"/>
          <w:szCs w:val="28"/>
        </w:rPr>
        <w:tab/>
        <w:t>Не допускается требовать от заявителя:</w:t>
      </w:r>
    </w:p>
    <w:p w:rsidR="00775B11" w:rsidRPr="00572174" w:rsidRDefault="00775B11" w:rsidP="00572174">
      <w:pPr>
        <w:pStyle w:val="afa"/>
        <w:ind w:firstLine="709"/>
        <w:jc w:val="both"/>
        <w:rPr>
          <w:sz w:val="28"/>
          <w:szCs w:val="28"/>
        </w:rPr>
      </w:pPr>
      <w:r w:rsidRPr="00572174">
        <w:rPr>
          <w:sz w:val="28"/>
          <w:szCs w:val="28"/>
        </w:rPr>
        <w:t>-</w:t>
      </w:r>
      <w:r w:rsidRPr="00572174">
        <w:rPr>
          <w:sz w:val="28"/>
          <w:szCs w:val="28"/>
        </w:rPr>
        <w:tab/>
        <w:t>предоставление документов и информации или осуществление действий, не предусмотренных нормативными правовыми актами, регулирующими отношения, возникающие в связи с предоставлением Муниципальной услуги;</w:t>
      </w:r>
      <w:r w:rsidRPr="00572174">
        <w:rPr>
          <w:sz w:val="28"/>
          <w:szCs w:val="28"/>
        </w:rPr>
        <w:tab/>
      </w:r>
    </w:p>
    <w:p w:rsidR="00775B11" w:rsidRPr="00572174" w:rsidRDefault="00775B11" w:rsidP="00572174">
      <w:pPr>
        <w:pStyle w:val="afa"/>
        <w:ind w:firstLine="709"/>
        <w:jc w:val="both"/>
        <w:rPr>
          <w:sz w:val="28"/>
          <w:szCs w:val="28"/>
        </w:rPr>
      </w:pPr>
      <w:r w:rsidRPr="00572174">
        <w:rPr>
          <w:sz w:val="28"/>
          <w:szCs w:val="28"/>
        </w:rPr>
        <w:t>-</w:t>
      </w:r>
      <w:r w:rsidRPr="00572174">
        <w:rPr>
          <w:sz w:val="28"/>
          <w:szCs w:val="28"/>
        </w:rPr>
        <w:tab/>
        <w:t>нескольких документов для подтверждения одних и тех же сведений;</w:t>
      </w:r>
    </w:p>
    <w:p w:rsidR="00775B11" w:rsidRPr="00572174" w:rsidRDefault="00775B11" w:rsidP="00572174">
      <w:pPr>
        <w:pStyle w:val="afa"/>
        <w:ind w:firstLine="709"/>
        <w:jc w:val="both"/>
        <w:rPr>
          <w:sz w:val="28"/>
          <w:szCs w:val="28"/>
        </w:rPr>
      </w:pPr>
      <w:proofErr w:type="gramStart"/>
      <w:r w:rsidRPr="00572174">
        <w:rPr>
          <w:sz w:val="28"/>
          <w:szCs w:val="28"/>
        </w:rPr>
        <w:t>- представления документов и информации, которые в соответствии</w:t>
      </w:r>
      <w:r w:rsidRPr="00572174">
        <w:rPr>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572174">
        <w:rPr>
          <w:sz w:val="28"/>
          <w:szCs w:val="28"/>
        </w:rPr>
        <w:t xml:space="preserve"> «Об организации предоставления государственных </w:t>
      </w:r>
      <w:r w:rsidRPr="00572174">
        <w:rPr>
          <w:sz w:val="28"/>
          <w:szCs w:val="28"/>
        </w:rPr>
        <w:br/>
        <w:t>и муниципальных услуг».</w:t>
      </w:r>
    </w:p>
    <w:p w:rsidR="00775B11" w:rsidRPr="00572174" w:rsidRDefault="00775B11" w:rsidP="00572174">
      <w:pPr>
        <w:pStyle w:val="afa"/>
        <w:ind w:firstLine="709"/>
        <w:jc w:val="both"/>
        <w:rPr>
          <w:sz w:val="28"/>
          <w:szCs w:val="28"/>
        </w:rPr>
      </w:pPr>
      <w:r w:rsidRPr="00572174">
        <w:rPr>
          <w:sz w:val="28"/>
          <w:szCs w:val="28"/>
        </w:rPr>
        <w:t>2.8.</w:t>
      </w:r>
      <w:r w:rsidRPr="00572174">
        <w:rPr>
          <w:sz w:val="28"/>
          <w:szCs w:val="28"/>
        </w:rPr>
        <w:tab/>
        <w:t xml:space="preserve">Перечень оснований для отказа в приеме документов, необходимых для предоставления Муниципальной услуги. </w:t>
      </w:r>
    </w:p>
    <w:p w:rsidR="00775B11" w:rsidRPr="00572174" w:rsidRDefault="00775B11" w:rsidP="00572174">
      <w:pPr>
        <w:pStyle w:val="afa"/>
        <w:ind w:firstLine="709"/>
        <w:jc w:val="both"/>
        <w:rPr>
          <w:sz w:val="28"/>
          <w:szCs w:val="28"/>
        </w:rPr>
      </w:pPr>
      <w:r w:rsidRPr="00572174">
        <w:rPr>
          <w:sz w:val="28"/>
          <w:szCs w:val="28"/>
        </w:rPr>
        <w:t>Основанием для отказа в приеме документов является представление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 и настоящего Регламента.</w:t>
      </w:r>
    </w:p>
    <w:p w:rsidR="00775B11" w:rsidRPr="00572174" w:rsidRDefault="00775B11" w:rsidP="00572174">
      <w:pPr>
        <w:pStyle w:val="afa"/>
        <w:ind w:firstLine="709"/>
        <w:jc w:val="both"/>
        <w:rPr>
          <w:sz w:val="28"/>
          <w:szCs w:val="28"/>
        </w:rPr>
      </w:pPr>
      <w:r w:rsidRPr="00572174">
        <w:rPr>
          <w:sz w:val="28"/>
          <w:szCs w:val="28"/>
        </w:rPr>
        <w:t>2.9.</w:t>
      </w:r>
      <w:r w:rsidRPr="00572174">
        <w:rPr>
          <w:sz w:val="28"/>
          <w:szCs w:val="28"/>
        </w:rPr>
        <w:tab/>
        <w:t xml:space="preserve">Перечень оснований для отказа в предоставлении </w:t>
      </w:r>
      <w:r w:rsidRPr="00572174">
        <w:rPr>
          <w:rFonts w:eastAsia="Arial Unicode MS"/>
          <w:sz w:val="28"/>
          <w:szCs w:val="28"/>
        </w:rPr>
        <w:t xml:space="preserve">Муниципальной услуги </w:t>
      </w:r>
      <w:r w:rsidRPr="00572174">
        <w:rPr>
          <w:sz w:val="28"/>
          <w:szCs w:val="28"/>
        </w:rPr>
        <w:t xml:space="preserve">либо приостановления предоставления </w:t>
      </w:r>
      <w:r w:rsidRPr="00572174">
        <w:rPr>
          <w:rFonts w:eastAsia="Arial Unicode MS"/>
          <w:sz w:val="28"/>
          <w:szCs w:val="28"/>
        </w:rPr>
        <w:t>Муниципальной услуги:</w:t>
      </w:r>
    </w:p>
    <w:p w:rsidR="00775B11" w:rsidRPr="002B7547" w:rsidRDefault="00775B11" w:rsidP="002B7547">
      <w:pPr>
        <w:pStyle w:val="afa"/>
        <w:ind w:firstLine="709"/>
        <w:jc w:val="both"/>
        <w:rPr>
          <w:sz w:val="28"/>
          <w:szCs w:val="28"/>
        </w:rPr>
      </w:pPr>
      <w:r w:rsidRPr="002B7547">
        <w:rPr>
          <w:sz w:val="28"/>
          <w:szCs w:val="28"/>
        </w:rPr>
        <w:t xml:space="preserve">2.9.1. Основаниями для приостановления </w:t>
      </w:r>
      <w:r w:rsidRPr="002B7547">
        <w:rPr>
          <w:rFonts w:eastAsia="Arial Unicode MS"/>
          <w:sz w:val="28"/>
          <w:szCs w:val="28"/>
        </w:rPr>
        <w:t>оказания Муниципальной услуги</w:t>
      </w:r>
      <w:r w:rsidRPr="002B7547">
        <w:rPr>
          <w:sz w:val="28"/>
          <w:szCs w:val="28"/>
        </w:rPr>
        <w:t xml:space="preserve"> являются представление не в полном объеме документов, указанных</w:t>
      </w:r>
      <w:r w:rsidRPr="002B7547">
        <w:rPr>
          <w:sz w:val="28"/>
          <w:szCs w:val="28"/>
        </w:rPr>
        <w:br/>
        <w:t>в настоящем Регламенте.</w:t>
      </w:r>
    </w:p>
    <w:p w:rsidR="00775B11" w:rsidRPr="002B7547" w:rsidRDefault="00775B11" w:rsidP="002B7547">
      <w:pPr>
        <w:pStyle w:val="afa"/>
        <w:ind w:firstLine="709"/>
        <w:jc w:val="both"/>
        <w:rPr>
          <w:rFonts w:eastAsia="Arial Unicode MS"/>
          <w:sz w:val="28"/>
          <w:szCs w:val="28"/>
        </w:rPr>
      </w:pPr>
      <w:r w:rsidRPr="002B7547">
        <w:rPr>
          <w:sz w:val="28"/>
          <w:szCs w:val="28"/>
        </w:rPr>
        <w:t>В случае устранения данных оснований Муниципальная услуга предоставляется в порядке, установленном настоящим Регламентом.</w:t>
      </w:r>
    </w:p>
    <w:p w:rsidR="00775B11" w:rsidRDefault="00775B11" w:rsidP="00775B11">
      <w:pPr>
        <w:pStyle w:val="ConsPlusNormal0"/>
        <w:widowControl/>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2.9.2. Отказ в рассмотрении заявления осуществляется в случаях:</w:t>
      </w:r>
    </w:p>
    <w:p w:rsidR="00775B11" w:rsidRDefault="00775B11" w:rsidP="00775B11">
      <w:pPr>
        <w:pStyle w:val="ConsPlusNormal0"/>
        <w:widowControl/>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lastRenderedPageBreak/>
        <w:t xml:space="preserve">1) не устранения оснований для приостановления рассмотрения заявления; </w:t>
      </w:r>
    </w:p>
    <w:p w:rsidR="00775B11" w:rsidRDefault="00775B11" w:rsidP="00775B11">
      <w:pPr>
        <w:pStyle w:val="ConsPlusNormal0"/>
        <w:widowControl/>
        <w:ind w:firstLine="709"/>
        <w:jc w:val="both"/>
        <w:rPr>
          <w:rFonts w:ascii="Times New Roman" w:hAnsi="Times New Roman" w:cs="Times New Roman"/>
          <w:color w:val="000000"/>
          <w:sz w:val="28"/>
          <w:szCs w:val="28"/>
        </w:rPr>
      </w:pPr>
      <w:r>
        <w:rPr>
          <w:rFonts w:ascii="Times New Roman" w:eastAsia="Arial Unicode MS" w:hAnsi="Times New Roman" w:cs="Times New Roman"/>
          <w:color w:val="000000"/>
          <w:sz w:val="28"/>
          <w:szCs w:val="28"/>
        </w:rPr>
        <w:t>2) если с заявлением обратилось лицо, которое не может быть заявителем в соответствии с настоящим Регламентом.</w:t>
      </w:r>
    </w:p>
    <w:p w:rsidR="00775B11" w:rsidRDefault="00775B11" w:rsidP="00775B11">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2.9.3. Отказ в предоставлении Муниципальной услуги осуществляется в случае:</w:t>
      </w:r>
    </w:p>
    <w:p w:rsidR="00775B11" w:rsidRDefault="00775B11" w:rsidP="00775B11">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несоответствия информации, указанной в заявлении, информации, указанной в представленных документах, наличие недостоверных сведений;</w:t>
      </w:r>
    </w:p>
    <w:p w:rsidR="00775B11" w:rsidRDefault="00775B11" w:rsidP="00775B11">
      <w:pPr>
        <w:pStyle w:val="ConsPlusNormal0"/>
        <w:widowControl/>
        <w:ind w:firstLine="709"/>
        <w:jc w:val="both"/>
        <w:rPr>
          <w:color w:val="000000"/>
          <w:sz w:val="28"/>
          <w:szCs w:val="28"/>
        </w:rPr>
      </w:pPr>
      <w:r>
        <w:rPr>
          <w:rFonts w:ascii="Times New Roman" w:hAnsi="Times New Roman" w:cs="Times New Roman"/>
          <w:color w:val="000000"/>
          <w:sz w:val="28"/>
          <w:szCs w:val="28"/>
        </w:rPr>
        <w:t xml:space="preserve">2) непредставление заявителем в полном объеме комплекта документов, указанного в подразделе 2.6 настоящего Регламента </w:t>
      </w:r>
      <w:r>
        <w:rPr>
          <w:rFonts w:ascii="Times New Roman" w:hAnsi="Times New Roman" w:cs="Times New Roman"/>
          <w:color w:val="000000"/>
          <w:sz w:val="28"/>
          <w:szCs w:val="28"/>
        </w:rPr>
        <w:br/>
        <w:t>(за исключением пункта 4);</w:t>
      </w:r>
    </w:p>
    <w:p w:rsidR="00775B11" w:rsidRPr="002B7547" w:rsidRDefault="00775B11" w:rsidP="002B7547">
      <w:pPr>
        <w:pStyle w:val="afa"/>
        <w:ind w:firstLine="709"/>
        <w:jc w:val="both"/>
        <w:rPr>
          <w:sz w:val="28"/>
          <w:szCs w:val="28"/>
        </w:rPr>
      </w:pPr>
      <w:r w:rsidRPr="002B7547">
        <w:rPr>
          <w:sz w:val="28"/>
          <w:szCs w:val="28"/>
        </w:rPr>
        <w:t>3) предоставление утративших силу документов;</w:t>
      </w:r>
    </w:p>
    <w:p w:rsidR="00775B11" w:rsidRPr="002B7547" w:rsidRDefault="00775B11" w:rsidP="002B7547">
      <w:pPr>
        <w:pStyle w:val="afa"/>
        <w:ind w:firstLine="709"/>
        <w:jc w:val="both"/>
        <w:rPr>
          <w:sz w:val="28"/>
          <w:szCs w:val="28"/>
        </w:rPr>
      </w:pPr>
      <w:r w:rsidRPr="002B7547">
        <w:rPr>
          <w:sz w:val="28"/>
          <w:szCs w:val="28"/>
        </w:rPr>
        <w:t>4) наличия заключения комиссии о нецелесообразности право вырубки  зеленых насаждений;</w:t>
      </w:r>
    </w:p>
    <w:p w:rsidR="00775B11" w:rsidRPr="002B7547" w:rsidRDefault="00775B11" w:rsidP="002B7547">
      <w:pPr>
        <w:pStyle w:val="afa"/>
        <w:ind w:firstLine="709"/>
        <w:jc w:val="both"/>
        <w:rPr>
          <w:rFonts w:eastAsia="Arial Unicode MS"/>
          <w:sz w:val="28"/>
          <w:szCs w:val="28"/>
        </w:rPr>
      </w:pPr>
      <w:r w:rsidRPr="002B7547">
        <w:rPr>
          <w:sz w:val="28"/>
          <w:szCs w:val="28"/>
        </w:rPr>
        <w:t>5) если право вырубки  зеленых насаждений нарушает законные права и интересы третьих лиц.</w:t>
      </w:r>
    </w:p>
    <w:p w:rsidR="00775B11" w:rsidRPr="002B7547" w:rsidRDefault="00775B11" w:rsidP="002B7547">
      <w:pPr>
        <w:pStyle w:val="afa"/>
        <w:ind w:firstLine="709"/>
        <w:jc w:val="both"/>
        <w:rPr>
          <w:sz w:val="28"/>
          <w:szCs w:val="28"/>
        </w:rPr>
      </w:pPr>
      <w:r w:rsidRPr="002B7547">
        <w:rPr>
          <w:rFonts w:eastAsia="Arial Unicode MS"/>
          <w:sz w:val="28"/>
          <w:szCs w:val="28"/>
        </w:rPr>
        <w:t>2.10. Перечень услуг, которые</w:t>
      </w:r>
      <w:r w:rsidRPr="002B7547">
        <w:rPr>
          <w:sz w:val="28"/>
          <w:szCs w:val="28"/>
        </w:rPr>
        <w:t xml:space="preserve"> являются необходимыми </w:t>
      </w:r>
      <w:r w:rsidRPr="002B7547">
        <w:rPr>
          <w:sz w:val="28"/>
          <w:szCs w:val="28"/>
        </w:rPr>
        <w:br/>
        <w:t>и обязательными для предоставления Муниципальной услуги:</w:t>
      </w:r>
    </w:p>
    <w:p w:rsidR="00775B11" w:rsidRPr="002B7547" w:rsidRDefault="00775B11" w:rsidP="002B7547">
      <w:pPr>
        <w:pStyle w:val="afa"/>
        <w:ind w:firstLine="709"/>
        <w:jc w:val="both"/>
        <w:rPr>
          <w:sz w:val="28"/>
          <w:szCs w:val="28"/>
        </w:rPr>
      </w:pPr>
      <w:r w:rsidRPr="002B7547">
        <w:rPr>
          <w:sz w:val="28"/>
          <w:szCs w:val="28"/>
        </w:rPr>
        <w:t>1) предоставление сведений из Единого государственного реестра прав на недвижимое имущество и сделок с ним.</w:t>
      </w:r>
    </w:p>
    <w:p w:rsidR="00775B11" w:rsidRPr="002B7547" w:rsidRDefault="00775B11" w:rsidP="002B7547">
      <w:pPr>
        <w:pStyle w:val="afa"/>
        <w:ind w:firstLine="709"/>
        <w:jc w:val="both"/>
        <w:rPr>
          <w:sz w:val="28"/>
          <w:szCs w:val="28"/>
        </w:rPr>
      </w:pPr>
      <w:r w:rsidRPr="002B7547">
        <w:rPr>
          <w:sz w:val="28"/>
          <w:szCs w:val="28"/>
        </w:rPr>
        <w:t>2.11.</w:t>
      </w:r>
      <w:r w:rsidRPr="002B7547">
        <w:rPr>
          <w:sz w:val="28"/>
          <w:szCs w:val="28"/>
        </w:rPr>
        <w:tab/>
        <w:t>Муниципальная услуга по выдаче разрешения на право вырубки  зеленых насаждений предоставляется бесплатно.</w:t>
      </w:r>
    </w:p>
    <w:p w:rsidR="00775B11" w:rsidRPr="002B7547" w:rsidRDefault="00775B11" w:rsidP="002B7547">
      <w:pPr>
        <w:pStyle w:val="afa"/>
        <w:ind w:firstLine="709"/>
        <w:jc w:val="both"/>
        <w:rPr>
          <w:sz w:val="28"/>
          <w:szCs w:val="28"/>
        </w:rPr>
      </w:pPr>
      <w:r w:rsidRPr="002B7547">
        <w:rPr>
          <w:sz w:val="28"/>
          <w:szCs w:val="28"/>
        </w:rPr>
        <w:t>2.11.1.</w:t>
      </w:r>
      <w:r w:rsidRPr="002B7547">
        <w:rPr>
          <w:sz w:val="28"/>
          <w:szCs w:val="28"/>
        </w:rPr>
        <w:tab/>
        <w:t xml:space="preserve">Порядок, размер и основания взимания платы за предоставление услуг, которые являются необходимыми и обязательными </w:t>
      </w:r>
      <w:r w:rsidRPr="002B7547">
        <w:rPr>
          <w:sz w:val="28"/>
          <w:szCs w:val="28"/>
        </w:rPr>
        <w:br/>
        <w:t xml:space="preserve">для предоставления Муниципальной услуги, содержит  информация </w:t>
      </w:r>
      <w:r w:rsidRPr="002B7547">
        <w:rPr>
          <w:sz w:val="28"/>
          <w:szCs w:val="28"/>
        </w:rPr>
        <w:br/>
        <w:t>о методике расчёта размера такой платы.</w:t>
      </w:r>
      <w:r w:rsidRPr="002B7547">
        <w:rPr>
          <w:sz w:val="28"/>
          <w:szCs w:val="28"/>
        </w:rPr>
        <w:tab/>
      </w:r>
    </w:p>
    <w:p w:rsidR="00775B11" w:rsidRPr="002B7547" w:rsidRDefault="00775B11" w:rsidP="002B7547">
      <w:pPr>
        <w:pStyle w:val="afa"/>
        <w:ind w:firstLine="709"/>
        <w:jc w:val="both"/>
        <w:rPr>
          <w:sz w:val="28"/>
          <w:szCs w:val="28"/>
        </w:rPr>
      </w:pPr>
      <w:r w:rsidRPr="002B7547">
        <w:rPr>
          <w:sz w:val="28"/>
          <w:szCs w:val="28"/>
        </w:rPr>
        <w:t>2.12.</w:t>
      </w:r>
      <w:r w:rsidRPr="002B7547">
        <w:rPr>
          <w:sz w:val="28"/>
          <w:szCs w:val="28"/>
        </w:rPr>
        <w:tab/>
        <w:t xml:space="preserve">Максимальный срок ожидания в очереди при подаче заявления </w:t>
      </w:r>
      <w:r w:rsidRPr="002B7547">
        <w:rPr>
          <w:sz w:val="28"/>
          <w:szCs w:val="28"/>
        </w:rPr>
        <w:br/>
        <w:t>о предоставлении Муниципальной услуги и при получении результата предоставления Муниципальной услуги не должен превышать 30 минут.</w:t>
      </w:r>
    </w:p>
    <w:p w:rsidR="00775B11" w:rsidRPr="002B7547" w:rsidRDefault="00775B11" w:rsidP="002B7547">
      <w:pPr>
        <w:pStyle w:val="afa"/>
        <w:ind w:firstLine="709"/>
        <w:jc w:val="both"/>
        <w:rPr>
          <w:sz w:val="28"/>
          <w:szCs w:val="28"/>
        </w:rPr>
      </w:pPr>
      <w:r w:rsidRPr="002B7547">
        <w:rPr>
          <w:sz w:val="28"/>
          <w:szCs w:val="28"/>
        </w:rPr>
        <w:t>2.13. Срок регистрации заявления о предоставлении Муниципальной услуги – в течение 3 (трех) рабочих дней.</w:t>
      </w:r>
    </w:p>
    <w:p w:rsidR="00775B11" w:rsidRDefault="00775B11" w:rsidP="00775B11">
      <w:pPr>
        <w:pStyle w:val="ConsPlusNormal0"/>
        <w:widowControl/>
        <w:tabs>
          <w:tab w:val="left" w:pos="709"/>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 случае получения письменного обращения (в том числе </w:t>
      </w:r>
      <w:r>
        <w:rPr>
          <w:rFonts w:ascii="Times New Roman" w:hAnsi="Times New Roman" w:cs="Times New Roman"/>
          <w:color w:val="000000"/>
          <w:sz w:val="28"/>
          <w:szCs w:val="28"/>
        </w:rPr>
        <w:br/>
        <w:t xml:space="preserve">в электронной форме) по вопросам консультирования, получения разъяснений уполномоченное должностное лицо обязано ответить </w:t>
      </w:r>
      <w:r>
        <w:rPr>
          <w:rFonts w:ascii="Times New Roman" w:hAnsi="Times New Roman" w:cs="Times New Roman"/>
          <w:color w:val="000000"/>
          <w:sz w:val="28"/>
          <w:szCs w:val="28"/>
        </w:rPr>
        <w:br/>
        <w:t xml:space="preserve">на обращение в срок не более 30 (тридцати) дней со дня регистрации обращения.  Рассмотрение таких письменных обращений осуществляется </w:t>
      </w:r>
      <w:r>
        <w:rPr>
          <w:rFonts w:ascii="Times New Roman" w:hAnsi="Times New Roman" w:cs="Times New Roman"/>
          <w:color w:val="000000"/>
          <w:sz w:val="28"/>
          <w:szCs w:val="28"/>
        </w:rPr>
        <w:br/>
        <w:t xml:space="preserve">в соответствии с Федеральным законом </w:t>
      </w:r>
      <w:r w:rsidRPr="00D768C0">
        <w:rPr>
          <w:rFonts w:ascii="Times New Roman" w:hAnsi="Times New Roman" w:cs="Times New Roman"/>
          <w:color w:val="000000"/>
          <w:sz w:val="28"/>
          <w:szCs w:val="28"/>
        </w:rPr>
        <w:t>от 02.05.2006 № 59-ФЗ «</w:t>
      </w:r>
      <w:r>
        <w:rPr>
          <w:rFonts w:ascii="Times New Roman" w:hAnsi="Times New Roman" w:cs="Times New Roman"/>
          <w:color w:val="000000"/>
          <w:sz w:val="28"/>
          <w:szCs w:val="28"/>
        </w:rPr>
        <w:t>О порядке рассмотрения обращений граждан Российской Федерации».</w:t>
      </w:r>
    </w:p>
    <w:p w:rsidR="00775B11" w:rsidRDefault="00775B11" w:rsidP="00775B11">
      <w:pPr>
        <w:pStyle w:val="ConsNormal"/>
        <w:widowControl/>
        <w:tabs>
          <w:tab w:val="left" w:pos="1418"/>
        </w:tabs>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2.14.</w:t>
      </w:r>
      <w:r>
        <w:rPr>
          <w:rFonts w:ascii="Times New Roman" w:hAnsi="Times New Roman" w:cs="Times New Roman"/>
          <w:color w:val="000000"/>
          <w:sz w:val="28"/>
          <w:szCs w:val="28"/>
        </w:rPr>
        <w:tab/>
        <w:t>Требование к помещению, в котором предоставляется Муниципальная услуга.</w:t>
      </w:r>
    </w:p>
    <w:p w:rsidR="00775B11" w:rsidRDefault="00775B11" w:rsidP="00775B11">
      <w:pPr>
        <w:pStyle w:val="ConsNormal"/>
        <w:widowControl/>
        <w:tabs>
          <w:tab w:val="left" w:pos="1418"/>
        </w:tabs>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2.14.1.  Место предоставления Муниципальной услуги включает в себя места для ожидания, приема Заявителей, которые оборудованы стульями </w:t>
      </w:r>
      <w:r>
        <w:rPr>
          <w:rFonts w:ascii="Times New Roman" w:hAnsi="Times New Roman" w:cs="Times New Roman"/>
          <w:color w:val="000000"/>
          <w:sz w:val="28"/>
          <w:szCs w:val="28"/>
        </w:rPr>
        <w:br/>
        <w:t>и столом, обеспечиваются писчей бумагой и письменными принадлежностями (для записи информации).</w:t>
      </w:r>
    </w:p>
    <w:p w:rsidR="00775B11" w:rsidRDefault="00775B11" w:rsidP="00775B11">
      <w:pPr>
        <w:pStyle w:val="ConsNormal"/>
        <w:widowControl/>
        <w:tabs>
          <w:tab w:val="left" w:pos="1418"/>
        </w:tabs>
        <w:ind w:right="0"/>
        <w:jc w:val="both"/>
        <w:rPr>
          <w:color w:val="000000"/>
          <w:sz w:val="28"/>
          <w:szCs w:val="28"/>
        </w:rPr>
      </w:pPr>
      <w:r>
        <w:rPr>
          <w:rFonts w:ascii="Times New Roman" w:hAnsi="Times New Roman" w:cs="Times New Roman"/>
          <w:color w:val="000000"/>
          <w:sz w:val="28"/>
          <w:szCs w:val="28"/>
        </w:rPr>
        <w:lastRenderedPageBreak/>
        <w:t>2.14.2. Рабочее место ведущего специалиста  в помещении для приема Заявителей оборудовано персональным компьютером с обеспечением доступа к электронным справочно-правовым системам.</w:t>
      </w:r>
    </w:p>
    <w:p w:rsidR="00775B11" w:rsidRPr="002B7547" w:rsidRDefault="00775B11" w:rsidP="002B7547">
      <w:pPr>
        <w:pStyle w:val="afa"/>
        <w:ind w:firstLine="709"/>
        <w:jc w:val="both"/>
        <w:rPr>
          <w:sz w:val="28"/>
          <w:szCs w:val="28"/>
        </w:rPr>
      </w:pPr>
      <w:r w:rsidRPr="002B7547">
        <w:rPr>
          <w:sz w:val="28"/>
          <w:szCs w:val="28"/>
        </w:rPr>
        <w:t xml:space="preserve">2.14.3. Помещение, в котором предоставляется Муниципальная услуга, оборудовано информационным стендом с образцами заполнения заявок </w:t>
      </w:r>
      <w:r w:rsidRPr="002B7547">
        <w:rPr>
          <w:sz w:val="28"/>
          <w:szCs w:val="28"/>
        </w:rPr>
        <w:br/>
        <w:t>и перечнем документов, необходимых для предоставления Муниципальной услуги.</w:t>
      </w:r>
    </w:p>
    <w:p w:rsidR="00775B11" w:rsidRPr="002B7547" w:rsidRDefault="00775B11" w:rsidP="002B7547">
      <w:pPr>
        <w:pStyle w:val="afa"/>
        <w:ind w:firstLine="709"/>
        <w:jc w:val="both"/>
        <w:rPr>
          <w:sz w:val="28"/>
          <w:szCs w:val="28"/>
        </w:rPr>
      </w:pPr>
      <w:r w:rsidRPr="002B7547">
        <w:rPr>
          <w:sz w:val="28"/>
          <w:szCs w:val="28"/>
        </w:rPr>
        <w:t>2.15. Показатели доступности и качества Муниципальных услуг.</w:t>
      </w:r>
    </w:p>
    <w:p w:rsidR="00775B11" w:rsidRPr="002B7547" w:rsidRDefault="00775B11" w:rsidP="002B7547">
      <w:pPr>
        <w:pStyle w:val="afa"/>
        <w:ind w:firstLine="709"/>
        <w:jc w:val="both"/>
        <w:rPr>
          <w:sz w:val="28"/>
          <w:szCs w:val="28"/>
        </w:rPr>
      </w:pPr>
      <w:r w:rsidRPr="002B7547">
        <w:rPr>
          <w:sz w:val="28"/>
          <w:szCs w:val="28"/>
        </w:rPr>
        <w:t>Показателями доступности и качества предоставляемой Муниципальной услуги являются точность и своевременность исполнения, затраты на их реализацию, наличие обоснованных жалоб.</w:t>
      </w:r>
    </w:p>
    <w:p w:rsidR="00775B11" w:rsidRPr="002B7547" w:rsidRDefault="00775B11" w:rsidP="002B7547">
      <w:pPr>
        <w:pStyle w:val="afa"/>
        <w:ind w:firstLine="709"/>
        <w:jc w:val="both"/>
        <w:rPr>
          <w:sz w:val="28"/>
          <w:szCs w:val="28"/>
        </w:rPr>
      </w:pPr>
      <w:r w:rsidRPr="002B7547">
        <w:rPr>
          <w:sz w:val="28"/>
          <w:szCs w:val="28"/>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775B11" w:rsidRPr="002B7547" w:rsidRDefault="00775B11" w:rsidP="002B7547">
      <w:pPr>
        <w:pStyle w:val="afa"/>
        <w:ind w:firstLine="709"/>
        <w:jc w:val="both"/>
        <w:rPr>
          <w:sz w:val="28"/>
          <w:szCs w:val="28"/>
        </w:rPr>
      </w:pPr>
      <w:r w:rsidRPr="002B7547">
        <w:rPr>
          <w:sz w:val="28"/>
          <w:szCs w:val="28"/>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подразделений, предоставляющих Муниципальные услуги, входят:</w:t>
      </w:r>
    </w:p>
    <w:p w:rsidR="00775B11" w:rsidRPr="002B7547" w:rsidRDefault="00775B11" w:rsidP="002B7547">
      <w:pPr>
        <w:pStyle w:val="afa"/>
        <w:ind w:firstLine="709"/>
        <w:jc w:val="both"/>
        <w:rPr>
          <w:sz w:val="28"/>
          <w:szCs w:val="28"/>
        </w:rPr>
      </w:pPr>
      <w:r w:rsidRPr="002B7547">
        <w:rPr>
          <w:sz w:val="28"/>
          <w:szCs w:val="28"/>
        </w:rPr>
        <w:t>-</w:t>
      </w:r>
      <w:r w:rsidRPr="002B7547">
        <w:rPr>
          <w:sz w:val="28"/>
          <w:szCs w:val="28"/>
        </w:rPr>
        <w:tab/>
        <w:t>время ожидания услуги;</w:t>
      </w:r>
    </w:p>
    <w:p w:rsidR="00775B11" w:rsidRPr="002B7547" w:rsidRDefault="00775B11" w:rsidP="002B7547">
      <w:pPr>
        <w:pStyle w:val="afa"/>
        <w:ind w:firstLine="709"/>
        <w:jc w:val="both"/>
        <w:rPr>
          <w:sz w:val="28"/>
          <w:szCs w:val="28"/>
        </w:rPr>
      </w:pPr>
      <w:r w:rsidRPr="002B7547">
        <w:rPr>
          <w:sz w:val="28"/>
          <w:szCs w:val="28"/>
        </w:rPr>
        <w:t>-</w:t>
      </w:r>
      <w:r w:rsidRPr="002B7547">
        <w:rPr>
          <w:sz w:val="28"/>
          <w:szCs w:val="28"/>
        </w:rPr>
        <w:tab/>
        <w:t>график работы специалистов администрации сельсовета;</w:t>
      </w:r>
    </w:p>
    <w:p w:rsidR="00775B11" w:rsidRPr="002B7547" w:rsidRDefault="00775B11" w:rsidP="002B7547">
      <w:pPr>
        <w:pStyle w:val="afa"/>
        <w:ind w:firstLine="709"/>
        <w:jc w:val="both"/>
        <w:rPr>
          <w:sz w:val="28"/>
          <w:szCs w:val="28"/>
        </w:rPr>
      </w:pPr>
      <w:r w:rsidRPr="002B7547">
        <w:rPr>
          <w:sz w:val="28"/>
          <w:szCs w:val="28"/>
        </w:rPr>
        <w:t>-</w:t>
      </w:r>
      <w:r w:rsidRPr="002B7547">
        <w:rPr>
          <w:sz w:val="28"/>
          <w:szCs w:val="28"/>
        </w:rPr>
        <w:tab/>
        <w:t>место расположения специалистов администрации;</w:t>
      </w:r>
    </w:p>
    <w:p w:rsidR="00775B11" w:rsidRPr="002B7547" w:rsidRDefault="00775B11" w:rsidP="002B7547">
      <w:pPr>
        <w:pStyle w:val="afa"/>
        <w:ind w:firstLine="709"/>
        <w:jc w:val="both"/>
        <w:rPr>
          <w:sz w:val="28"/>
          <w:szCs w:val="28"/>
        </w:rPr>
      </w:pPr>
      <w:r w:rsidRPr="002B7547">
        <w:rPr>
          <w:sz w:val="28"/>
          <w:szCs w:val="28"/>
        </w:rPr>
        <w:t>-</w:t>
      </w:r>
      <w:r w:rsidRPr="002B7547">
        <w:rPr>
          <w:sz w:val="28"/>
          <w:szCs w:val="28"/>
        </w:rPr>
        <w:tab/>
        <w:t>количество документов, требуемых для получения услуги.</w:t>
      </w:r>
    </w:p>
    <w:p w:rsidR="00775B11" w:rsidRPr="002B7547" w:rsidRDefault="00775B11" w:rsidP="002B7547">
      <w:pPr>
        <w:pStyle w:val="afa"/>
        <w:ind w:firstLine="709"/>
        <w:jc w:val="both"/>
        <w:rPr>
          <w:sz w:val="28"/>
          <w:szCs w:val="28"/>
        </w:rPr>
      </w:pPr>
      <w:r w:rsidRPr="002B7547">
        <w:rPr>
          <w:sz w:val="28"/>
          <w:szCs w:val="28"/>
        </w:rPr>
        <w:t>В группу качественных показателей доступности предоставляемой Муниципальной услуги входят:</w:t>
      </w:r>
    </w:p>
    <w:p w:rsidR="00775B11" w:rsidRPr="002B7547" w:rsidRDefault="00775B11" w:rsidP="002B7547">
      <w:pPr>
        <w:pStyle w:val="afa"/>
        <w:ind w:firstLine="709"/>
        <w:jc w:val="both"/>
        <w:rPr>
          <w:sz w:val="28"/>
          <w:szCs w:val="28"/>
        </w:rPr>
      </w:pPr>
      <w:r w:rsidRPr="002B7547">
        <w:rPr>
          <w:sz w:val="28"/>
          <w:szCs w:val="28"/>
        </w:rPr>
        <w:t>-</w:t>
      </w:r>
      <w:r w:rsidRPr="002B7547">
        <w:rPr>
          <w:sz w:val="28"/>
          <w:szCs w:val="28"/>
        </w:rPr>
        <w:tab/>
        <w:t>правдивость (достоверность) информации о предоставляемой услуге;</w:t>
      </w:r>
    </w:p>
    <w:p w:rsidR="00775B11" w:rsidRPr="002B7547" w:rsidRDefault="00775B11" w:rsidP="002B7547">
      <w:pPr>
        <w:pStyle w:val="afa"/>
        <w:ind w:firstLine="709"/>
        <w:jc w:val="both"/>
        <w:rPr>
          <w:sz w:val="28"/>
          <w:szCs w:val="28"/>
        </w:rPr>
      </w:pPr>
      <w:r w:rsidRPr="002B7547">
        <w:rPr>
          <w:sz w:val="28"/>
          <w:szCs w:val="28"/>
        </w:rPr>
        <w:t>-</w:t>
      </w:r>
      <w:r w:rsidRPr="002B7547">
        <w:rPr>
          <w:sz w:val="28"/>
          <w:szCs w:val="28"/>
        </w:rPr>
        <w:tab/>
        <w:t>наличие различных каналов получения услуги;</w:t>
      </w:r>
    </w:p>
    <w:p w:rsidR="00775B11" w:rsidRPr="002B7547" w:rsidRDefault="00775B11" w:rsidP="002B7547">
      <w:pPr>
        <w:pStyle w:val="afa"/>
        <w:ind w:firstLine="709"/>
        <w:jc w:val="both"/>
        <w:rPr>
          <w:sz w:val="28"/>
          <w:szCs w:val="28"/>
        </w:rPr>
      </w:pPr>
      <w:r w:rsidRPr="002B7547">
        <w:rPr>
          <w:sz w:val="28"/>
          <w:szCs w:val="28"/>
        </w:rPr>
        <w:t>-</w:t>
      </w:r>
      <w:r w:rsidRPr="002B7547">
        <w:rPr>
          <w:sz w:val="28"/>
          <w:szCs w:val="28"/>
        </w:rPr>
        <w:tab/>
        <w:t xml:space="preserve">простота и ясность изложения информационных </w:t>
      </w:r>
      <w:r w:rsidRPr="002B7547">
        <w:rPr>
          <w:sz w:val="28"/>
          <w:szCs w:val="28"/>
        </w:rPr>
        <w:br/>
        <w:t>и инструктивных документов.</w:t>
      </w:r>
    </w:p>
    <w:p w:rsidR="00775B11" w:rsidRPr="002B7547" w:rsidRDefault="00775B11" w:rsidP="002B7547">
      <w:pPr>
        <w:pStyle w:val="afa"/>
        <w:ind w:firstLine="709"/>
        <w:jc w:val="both"/>
        <w:rPr>
          <w:sz w:val="28"/>
          <w:szCs w:val="28"/>
        </w:rPr>
      </w:pPr>
      <w:r w:rsidRPr="002B7547">
        <w:rPr>
          <w:sz w:val="28"/>
          <w:szCs w:val="28"/>
        </w:rPr>
        <w:t>В группу количественных показателей оценки качества предоставляемой услуги входят:</w:t>
      </w:r>
    </w:p>
    <w:p w:rsidR="00775B11" w:rsidRPr="002B7547" w:rsidRDefault="00775B11" w:rsidP="002B7547">
      <w:pPr>
        <w:pStyle w:val="afa"/>
        <w:ind w:firstLine="709"/>
        <w:jc w:val="both"/>
        <w:rPr>
          <w:sz w:val="28"/>
          <w:szCs w:val="28"/>
        </w:rPr>
      </w:pPr>
      <w:r w:rsidRPr="002B7547">
        <w:rPr>
          <w:sz w:val="28"/>
          <w:szCs w:val="28"/>
        </w:rPr>
        <w:t>-</w:t>
      </w:r>
      <w:r w:rsidRPr="002B7547">
        <w:rPr>
          <w:sz w:val="28"/>
          <w:szCs w:val="28"/>
        </w:rPr>
        <w:tab/>
        <w:t>соблюдение сроков предоставления услуги;</w:t>
      </w:r>
    </w:p>
    <w:p w:rsidR="00775B11" w:rsidRPr="002B7547" w:rsidRDefault="00775B11" w:rsidP="002B7547">
      <w:pPr>
        <w:pStyle w:val="afa"/>
        <w:ind w:firstLine="709"/>
        <w:jc w:val="both"/>
        <w:rPr>
          <w:sz w:val="28"/>
          <w:szCs w:val="28"/>
        </w:rPr>
      </w:pPr>
      <w:r w:rsidRPr="002B7547">
        <w:rPr>
          <w:sz w:val="28"/>
          <w:szCs w:val="28"/>
        </w:rPr>
        <w:t>-</w:t>
      </w:r>
      <w:r w:rsidRPr="002B7547">
        <w:rPr>
          <w:sz w:val="28"/>
          <w:szCs w:val="28"/>
        </w:rPr>
        <w:tab/>
        <w:t>количество обоснованных жалоб.</w:t>
      </w:r>
    </w:p>
    <w:p w:rsidR="00775B11" w:rsidRPr="002B7547" w:rsidRDefault="00775B11" w:rsidP="002B7547">
      <w:pPr>
        <w:pStyle w:val="afa"/>
        <w:ind w:firstLine="709"/>
        <w:jc w:val="both"/>
        <w:rPr>
          <w:sz w:val="28"/>
          <w:szCs w:val="28"/>
        </w:rPr>
      </w:pPr>
      <w:r w:rsidRPr="002B7547">
        <w:rPr>
          <w:sz w:val="28"/>
          <w:szCs w:val="28"/>
        </w:rPr>
        <w:t>В группу качественных показателей оценки качества входят:</w:t>
      </w:r>
    </w:p>
    <w:p w:rsidR="00775B11" w:rsidRPr="002B7547" w:rsidRDefault="00775B11" w:rsidP="002B7547">
      <w:pPr>
        <w:pStyle w:val="afa"/>
        <w:ind w:firstLine="709"/>
        <w:jc w:val="both"/>
        <w:rPr>
          <w:sz w:val="28"/>
          <w:szCs w:val="28"/>
        </w:rPr>
      </w:pPr>
      <w:r w:rsidRPr="002B7547">
        <w:rPr>
          <w:sz w:val="28"/>
          <w:szCs w:val="28"/>
        </w:rPr>
        <w:t>-</w:t>
      </w:r>
      <w:r w:rsidRPr="002B7547">
        <w:rPr>
          <w:sz w:val="28"/>
          <w:szCs w:val="28"/>
        </w:rPr>
        <w:tab/>
        <w:t>культура обслуживания (вежливость, этичность);</w:t>
      </w:r>
    </w:p>
    <w:p w:rsidR="00775B11" w:rsidRPr="002B7547" w:rsidRDefault="00775B11" w:rsidP="002B7547">
      <w:pPr>
        <w:pStyle w:val="afa"/>
        <w:ind w:firstLine="709"/>
        <w:jc w:val="both"/>
        <w:rPr>
          <w:b/>
          <w:sz w:val="28"/>
          <w:szCs w:val="28"/>
        </w:rPr>
      </w:pPr>
      <w:r w:rsidRPr="002B7547">
        <w:rPr>
          <w:sz w:val="28"/>
          <w:szCs w:val="28"/>
        </w:rPr>
        <w:t>-</w:t>
      </w:r>
      <w:r w:rsidRPr="002B7547">
        <w:rPr>
          <w:sz w:val="28"/>
          <w:szCs w:val="28"/>
        </w:rPr>
        <w:tab/>
        <w:t>качество результатов труда сотрудников (профессиональное мастерство).</w:t>
      </w:r>
    </w:p>
    <w:p w:rsidR="00775B11" w:rsidRPr="002B7547" w:rsidRDefault="00775B11" w:rsidP="002B7547">
      <w:pPr>
        <w:pStyle w:val="afa"/>
        <w:ind w:firstLine="709"/>
        <w:jc w:val="both"/>
        <w:rPr>
          <w:sz w:val="28"/>
          <w:szCs w:val="28"/>
        </w:rPr>
      </w:pPr>
      <w:r w:rsidRPr="002B7547">
        <w:rPr>
          <w:b/>
          <w:sz w:val="28"/>
          <w:szCs w:val="28"/>
        </w:rPr>
        <w:tab/>
      </w:r>
      <w:r w:rsidRPr="002B7547">
        <w:rPr>
          <w:sz w:val="28"/>
          <w:szCs w:val="28"/>
        </w:rPr>
        <w:t>2.16. Иные требования, в том числе учитывающие особенности предоставления Муниципальной услуги в электронной форме.</w:t>
      </w:r>
    </w:p>
    <w:p w:rsidR="00775B11" w:rsidRDefault="00775B11" w:rsidP="00775B11">
      <w:pPr>
        <w:jc w:val="both"/>
        <w:rPr>
          <w:b/>
          <w:color w:val="000000"/>
          <w:sz w:val="28"/>
          <w:szCs w:val="28"/>
        </w:rPr>
      </w:pPr>
      <w:r>
        <w:rPr>
          <w:color w:val="000000"/>
          <w:sz w:val="28"/>
          <w:szCs w:val="28"/>
        </w:rPr>
        <w:tab/>
        <w:t xml:space="preserve"> </w:t>
      </w:r>
    </w:p>
    <w:p w:rsidR="00775B11" w:rsidRDefault="00775B11" w:rsidP="00775B11">
      <w:pPr>
        <w:pStyle w:val="1b"/>
        <w:numPr>
          <w:ilvl w:val="0"/>
          <w:numId w:val="2"/>
        </w:numPr>
        <w:jc w:val="center"/>
        <w:rPr>
          <w:b/>
          <w:color w:val="000000"/>
          <w:sz w:val="28"/>
          <w:szCs w:val="28"/>
        </w:rPr>
      </w:pPr>
      <w:r>
        <w:rPr>
          <w:b/>
          <w:color w:val="000000"/>
          <w:sz w:val="28"/>
          <w:szCs w:val="28"/>
        </w:rPr>
        <w:t xml:space="preserve">Состав, последовательность и сроки выполнения </w:t>
      </w:r>
    </w:p>
    <w:p w:rsidR="00775B11" w:rsidRDefault="00775B11" w:rsidP="00775B11">
      <w:pPr>
        <w:pStyle w:val="1b"/>
        <w:ind w:left="450"/>
        <w:jc w:val="center"/>
        <w:rPr>
          <w:b/>
          <w:color w:val="000000"/>
          <w:sz w:val="28"/>
          <w:szCs w:val="28"/>
        </w:rPr>
      </w:pPr>
      <w:r>
        <w:rPr>
          <w:b/>
          <w:color w:val="000000"/>
          <w:sz w:val="28"/>
          <w:szCs w:val="28"/>
        </w:rPr>
        <w:t xml:space="preserve">административных процедур (действий), требования к порядку </w:t>
      </w:r>
    </w:p>
    <w:p w:rsidR="00775B11" w:rsidRDefault="00775B11" w:rsidP="00775B11">
      <w:pPr>
        <w:pStyle w:val="1b"/>
        <w:ind w:left="450"/>
        <w:jc w:val="center"/>
        <w:rPr>
          <w:b/>
          <w:color w:val="000000"/>
          <w:sz w:val="28"/>
          <w:szCs w:val="28"/>
        </w:rPr>
      </w:pPr>
      <w:r>
        <w:rPr>
          <w:b/>
          <w:color w:val="000000"/>
          <w:sz w:val="28"/>
          <w:szCs w:val="28"/>
        </w:rPr>
        <w:t>их выполнения, в том числе особенности выполнения</w:t>
      </w:r>
    </w:p>
    <w:p w:rsidR="00775B11" w:rsidRDefault="00775B11" w:rsidP="00775B11">
      <w:pPr>
        <w:pStyle w:val="1b"/>
        <w:ind w:left="450"/>
        <w:jc w:val="center"/>
        <w:rPr>
          <w:b/>
          <w:color w:val="000000"/>
          <w:sz w:val="28"/>
          <w:szCs w:val="28"/>
        </w:rPr>
      </w:pPr>
      <w:r>
        <w:rPr>
          <w:b/>
          <w:color w:val="000000"/>
          <w:sz w:val="28"/>
          <w:szCs w:val="28"/>
        </w:rPr>
        <w:t>административных процедур (действий) в электронной форме</w:t>
      </w:r>
    </w:p>
    <w:p w:rsidR="00775B11" w:rsidRDefault="00775B11" w:rsidP="00775B11">
      <w:pPr>
        <w:jc w:val="both"/>
        <w:rPr>
          <w:b/>
          <w:color w:val="000000"/>
          <w:sz w:val="28"/>
          <w:szCs w:val="28"/>
        </w:rPr>
      </w:pPr>
    </w:p>
    <w:p w:rsidR="00775B11" w:rsidRPr="002B7547" w:rsidRDefault="00775B11" w:rsidP="002B7547">
      <w:pPr>
        <w:pStyle w:val="afa"/>
        <w:ind w:firstLine="709"/>
        <w:jc w:val="both"/>
        <w:rPr>
          <w:sz w:val="28"/>
          <w:szCs w:val="28"/>
        </w:rPr>
      </w:pPr>
      <w:r w:rsidRPr="002B7547">
        <w:rPr>
          <w:sz w:val="28"/>
          <w:szCs w:val="28"/>
        </w:rPr>
        <w:t>3.1.</w:t>
      </w:r>
      <w:r w:rsidRPr="002B7547">
        <w:rPr>
          <w:sz w:val="28"/>
          <w:szCs w:val="28"/>
        </w:rPr>
        <w:tab/>
        <w:t>Предоставление Муниципальной услуги включает в себя следующие административные процедуры:</w:t>
      </w:r>
    </w:p>
    <w:p w:rsidR="00775B11" w:rsidRPr="002B7547" w:rsidRDefault="00775B11" w:rsidP="002B7547">
      <w:pPr>
        <w:pStyle w:val="afa"/>
        <w:ind w:firstLine="709"/>
        <w:jc w:val="both"/>
        <w:rPr>
          <w:sz w:val="28"/>
          <w:szCs w:val="28"/>
        </w:rPr>
      </w:pPr>
      <w:r w:rsidRPr="002B7547">
        <w:rPr>
          <w:sz w:val="28"/>
          <w:szCs w:val="28"/>
        </w:rPr>
        <w:t>1) регистрация заявления о выдаче разрешения на право вырубки  зеленых насаждений;</w:t>
      </w:r>
    </w:p>
    <w:p w:rsidR="00775B11" w:rsidRPr="002B7547" w:rsidRDefault="00775B11" w:rsidP="002B7547">
      <w:pPr>
        <w:pStyle w:val="afa"/>
        <w:ind w:firstLine="709"/>
        <w:jc w:val="both"/>
        <w:rPr>
          <w:sz w:val="28"/>
          <w:szCs w:val="28"/>
        </w:rPr>
      </w:pPr>
      <w:r w:rsidRPr="002B7547">
        <w:rPr>
          <w:sz w:val="28"/>
          <w:szCs w:val="28"/>
        </w:rPr>
        <w:t>2) комиссионное обследование земельного участка, на котором предполагается право вырубки  зеленых насаждений;</w:t>
      </w:r>
    </w:p>
    <w:p w:rsidR="00775B11" w:rsidRPr="002B7547" w:rsidRDefault="00775B11" w:rsidP="002B7547">
      <w:pPr>
        <w:pStyle w:val="afa"/>
        <w:ind w:firstLine="709"/>
        <w:jc w:val="both"/>
        <w:rPr>
          <w:sz w:val="28"/>
          <w:szCs w:val="28"/>
        </w:rPr>
      </w:pPr>
      <w:r w:rsidRPr="002B7547">
        <w:rPr>
          <w:sz w:val="28"/>
          <w:szCs w:val="28"/>
        </w:rPr>
        <w:t>3) подготовка и согласование проекта распоряжения о праве вырубки   зеленых насаждений либо отказа в выдаче разрешения на право вырубки  зеленых насаждений;</w:t>
      </w:r>
    </w:p>
    <w:p w:rsidR="00775B11" w:rsidRPr="002B7547" w:rsidRDefault="00775B11" w:rsidP="002B7547">
      <w:pPr>
        <w:pStyle w:val="afa"/>
        <w:ind w:firstLine="709"/>
        <w:jc w:val="both"/>
        <w:rPr>
          <w:sz w:val="28"/>
          <w:szCs w:val="28"/>
        </w:rPr>
      </w:pPr>
      <w:r w:rsidRPr="002B7547">
        <w:rPr>
          <w:sz w:val="28"/>
          <w:szCs w:val="28"/>
        </w:rPr>
        <w:t>4) подготовка и выдача Разрешения на право вырубки  зеленых насаждений (приложение № 3 к настоящему регламенту) либо отказа в выдаче разрешения.</w:t>
      </w:r>
    </w:p>
    <w:p w:rsidR="00775B11" w:rsidRPr="002B7547" w:rsidRDefault="00775B11" w:rsidP="002B7547">
      <w:pPr>
        <w:pStyle w:val="afa"/>
        <w:ind w:firstLine="709"/>
        <w:jc w:val="both"/>
        <w:rPr>
          <w:sz w:val="28"/>
          <w:szCs w:val="28"/>
        </w:rPr>
      </w:pPr>
      <w:r w:rsidRPr="002B7547">
        <w:rPr>
          <w:sz w:val="28"/>
          <w:szCs w:val="28"/>
        </w:rPr>
        <w:tab/>
        <w:t xml:space="preserve">Блок-схема исполнения Муниципальной услуги приводится </w:t>
      </w:r>
      <w:r w:rsidRPr="002B7547">
        <w:rPr>
          <w:sz w:val="28"/>
          <w:szCs w:val="28"/>
        </w:rPr>
        <w:br/>
        <w:t>в приложении № 2 к настоящему административному регламенту.</w:t>
      </w:r>
    </w:p>
    <w:p w:rsidR="00775B11" w:rsidRDefault="00775B11" w:rsidP="00775B11">
      <w:pPr>
        <w:pStyle w:val="18"/>
        <w:tabs>
          <w:tab w:val="left" w:pos="1418"/>
        </w:tabs>
        <w:jc w:val="both"/>
        <w:rPr>
          <w:rFonts w:ascii="Times New Roman" w:hAnsi="Times New Roman" w:cs="Times New Roman"/>
          <w:color w:val="000000"/>
          <w:sz w:val="28"/>
          <w:szCs w:val="28"/>
        </w:rPr>
      </w:pPr>
    </w:p>
    <w:p w:rsidR="00775B11" w:rsidRDefault="00775B11" w:rsidP="00775B11">
      <w:pPr>
        <w:pStyle w:val="18"/>
        <w:tabs>
          <w:tab w:val="left" w:pos="1418"/>
        </w:tabs>
        <w:jc w:val="both"/>
        <w:rPr>
          <w:rFonts w:ascii="Times New Roman" w:hAnsi="Times New Roman" w:cs="Times New Roman"/>
          <w:color w:val="000000"/>
          <w:sz w:val="28"/>
          <w:szCs w:val="28"/>
        </w:rPr>
      </w:pPr>
    </w:p>
    <w:p w:rsidR="00775B11" w:rsidRDefault="00775B11" w:rsidP="00775B11">
      <w:pPr>
        <w:pStyle w:val="ConsPlusNormal0"/>
        <w:widowControl/>
        <w:ind w:right="49" w:firstLine="709"/>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 xml:space="preserve">Административная процедура № 1 </w:t>
      </w:r>
    </w:p>
    <w:p w:rsidR="00775B11" w:rsidRDefault="00775B11" w:rsidP="00775B11">
      <w:pPr>
        <w:pStyle w:val="ConsPlusNormal0"/>
        <w:widowControl/>
        <w:ind w:right="49" w:firstLine="709"/>
        <w:jc w:val="both"/>
        <w:rPr>
          <w:rFonts w:ascii="Times New Roman" w:eastAsia="Arial Unicode MS" w:hAnsi="Times New Roman" w:cs="Times New Roman"/>
          <w:b/>
          <w:color w:val="000000"/>
          <w:sz w:val="28"/>
          <w:szCs w:val="28"/>
        </w:rPr>
      </w:pPr>
    </w:p>
    <w:p w:rsidR="00775B11" w:rsidRDefault="00775B11" w:rsidP="00775B11">
      <w:pPr>
        <w:pStyle w:val="ConsPlusNormal0"/>
        <w:widowControl/>
        <w:ind w:right="49" w:firstLine="709"/>
        <w:jc w:val="both"/>
        <w:rPr>
          <w:color w:val="000000"/>
          <w:sz w:val="28"/>
          <w:szCs w:val="28"/>
        </w:rPr>
      </w:pPr>
      <w:r>
        <w:rPr>
          <w:rFonts w:ascii="Times New Roman" w:eastAsia="Arial Unicode MS" w:hAnsi="Times New Roman" w:cs="Times New Roman"/>
          <w:color w:val="000000"/>
          <w:sz w:val="28"/>
          <w:szCs w:val="28"/>
        </w:rPr>
        <w:t xml:space="preserve">3.2. </w:t>
      </w:r>
      <w:r>
        <w:rPr>
          <w:rFonts w:ascii="Times New Roman" w:hAnsi="Times New Roman" w:cs="Times New Roman"/>
          <w:color w:val="000000"/>
          <w:sz w:val="28"/>
          <w:szCs w:val="28"/>
        </w:rPr>
        <w:t xml:space="preserve">Регистрация заявления (приложение 1) о выдаче Разрешения </w:t>
      </w:r>
      <w:r>
        <w:rPr>
          <w:rFonts w:ascii="Times New Roman" w:hAnsi="Times New Roman" w:cs="Times New Roman"/>
          <w:color w:val="000000"/>
          <w:sz w:val="28"/>
          <w:szCs w:val="28"/>
        </w:rPr>
        <w:br/>
        <w:t xml:space="preserve">на </w:t>
      </w:r>
      <w:r w:rsidRPr="007C2383">
        <w:rPr>
          <w:rFonts w:ascii="Times New Roman" w:hAnsi="Times New Roman" w:cs="Times New Roman"/>
          <w:color w:val="000000"/>
          <w:sz w:val="28"/>
          <w:szCs w:val="28"/>
        </w:rPr>
        <w:t>право вырубки</w:t>
      </w:r>
      <w:r>
        <w:rPr>
          <w:color w:val="000000"/>
          <w:sz w:val="28"/>
          <w:szCs w:val="28"/>
        </w:rPr>
        <w:t xml:space="preserve"> </w:t>
      </w:r>
      <w:r w:rsidRPr="00AF6A15">
        <w:rPr>
          <w:color w:val="000000"/>
          <w:sz w:val="28"/>
          <w:szCs w:val="28"/>
        </w:rPr>
        <w:t xml:space="preserve"> </w:t>
      </w:r>
      <w:r>
        <w:rPr>
          <w:rFonts w:ascii="Times New Roman" w:hAnsi="Times New Roman" w:cs="Times New Roman"/>
          <w:color w:val="000000"/>
          <w:sz w:val="28"/>
          <w:szCs w:val="28"/>
        </w:rPr>
        <w:t>зеленых насаждений.</w:t>
      </w:r>
    </w:p>
    <w:p w:rsidR="00775B11" w:rsidRDefault="00775B11" w:rsidP="00775B11">
      <w:pPr>
        <w:pStyle w:val="15"/>
        <w:tabs>
          <w:tab w:val="left" w:pos="0"/>
          <w:tab w:val="left" w:pos="1276"/>
        </w:tabs>
        <w:ind w:firstLine="709"/>
        <w:jc w:val="both"/>
        <w:rPr>
          <w:color w:val="000000"/>
          <w:sz w:val="28"/>
          <w:szCs w:val="28"/>
        </w:rPr>
      </w:pPr>
      <w:r>
        <w:rPr>
          <w:color w:val="000000"/>
          <w:sz w:val="28"/>
          <w:szCs w:val="28"/>
        </w:rPr>
        <w:t xml:space="preserve">3.2.1. </w:t>
      </w:r>
      <w:r>
        <w:rPr>
          <w:color w:val="000000"/>
          <w:sz w:val="28"/>
          <w:szCs w:val="28"/>
        </w:rPr>
        <w:tab/>
      </w:r>
      <w:proofErr w:type="gramStart"/>
      <w:r>
        <w:rPr>
          <w:color w:val="000000"/>
          <w:sz w:val="28"/>
          <w:szCs w:val="28"/>
        </w:rPr>
        <w:t xml:space="preserve">Основанием для начала действия административной процедуры по регистрации заявления о выдаче  Разрешения на право вырубки </w:t>
      </w:r>
      <w:r w:rsidRPr="00AF6A15">
        <w:rPr>
          <w:color w:val="000000"/>
          <w:sz w:val="28"/>
          <w:szCs w:val="28"/>
        </w:rPr>
        <w:t xml:space="preserve"> </w:t>
      </w:r>
      <w:r>
        <w:rPr>
          <w:color w:val="000000"/>
          <w:sz w:val="28"/>
          <w:szCs w:val="28"/>
        </w:rPr>
        <w:t>зеленых насаждений является обращение гражданина (законного представителя) с комплектом документов согласно   пункту 2.6. настоящего Регламента, необходимых для предоставления Муниципальной услуги, либо поступление указанного комплекта документов по почте в адрес администрации сельсовета или официального сайта администрации сельсовета, в информационно-телекоммуникационной сети «Интернет».</w:t>
      </w:r>
      <w:proofErr w:type="gramEnd"/>
    </w:p>
    <w:p w:rsidR="00775B11" w:rsidRPr="002B7547" w:rsidRDefault="00775B11" w:rsidP="002B7547">
      <w:pPr>
        <w:pStyle w:val="afa"/>
        <w:ind w:firstLine="709"/>
        <w:jc w:val="both"/>
        <w:rPr>
          <w:sz w:val="28"/>
          <w:szCs w:val="28"/>
        </w:rPr>
      </w:pPr>
      <w:r w:rsidRPr="002B7547">
        <w:rPr>
          <w:sz w:val="28"/>
          <w:szCs w:val="28"/>
        </w:rPr>
        <w:t>3.2.2.</w:t>
      </w:r>
      <w:r w:rsidRPr="002B7547">
        <w:rPr>
          <w:sz w:val="28"/>
          <w:szCs w:val="28"/>
        </w:rPr>
        <w:tab/>
        <w:t xml:space="preserve"> Ответственным исполнителем по регистрации заявления </w:t>
      </w:r>
      <w:r w:rsidRPr="002B7547">
        <w:rPr>
          <w:sz w:val="28"/>
          <w:szCs w:val="28"/>
        </w:rPr>
        <w:br/>
        <w:t xml:space="preserve">о выдаче Разрешения на право вырубки  зеленых насаждений является ведущий специалист администрации </w:t>
      </w:r>
      <w:proofErr w:type="spellStart"/>
      <w:r w:rsidRPr="002B7547">
        <w:rPr>
          <w:sz w:val="28"/>
          <w:szCs w:val="28"/>
        </w:rPr>
        <w:t>Зеледеевского</w:t>
      </w:r>
      <w:proofErr w:type="spellEnd"/>
      <w:r w:rsidRPr="002B7547">
        <w:rPr>
          <w:sz w:val="28"/>
          <w:szCs w:val="28"/>
        </w:rPr>
        <w:t xml:space="preserve"> сельсовета.</w:t>
      </w:r>
    </w:p>
    <w:p w:rsidR="00775B11" w:rsidRDefault="00775B11" w:rsidP="00775B11">
      <w:pPr>
        <w:pStyle w:val="15"/>
        <w:tabs>
          <w:tab w:val="left" w:pos="0"/>
          <w:tab w:val="left" w:pos="1276"/>
        </w:tabs>
        <w:ind w:firstLine="709"/>
        <w:jc w:val="both"/>
        <w:rPr>
          <w:color w:val="000000"/>
          <w:sz w:val="28"/>
          <w:szCs w:val="28"/>
        </w:rPr>
      </w:pPr>
      <w:r>
        <w:rPr>
          <w:color w:val="000000"/>
          <w:sz w:val="28"/>
          <w:szCs w:val="28"/>
        </w:rPr>
        <w:t xml:space="preserve">3.2.3. </w:t>
      </w:r>
      <w:proofErr w:type="gramStart"/>
      <w:r>
        <w:rPr>
          <w:color w:val="000000"/>
          <w:sz w:val="28"/>
          <w:szCs w:val="28"/>
        </w:rPr>
        <w:t xml:space="preserve">Ведущий специалист, при поступлении документов, предоставленных на официальный сайт администрации сельсовета, </w:t>
      </w:r>
      <w:r>
        <w:rPr>
          <w:color w:val="000000"/>
          <w:sz w:val="28"/>
          <w:szCs w:val="28"/>
        </w:rPr>
        <w:br/>
        <w:t xml:space="preserve">в информационно-телекоммуникационной сети «Интернет», переносит </w:t>
      </w:r>
      <w:r>
        <w:rPr>
          <w:color w:val="000000"/>
          <w:sz w:val="28"/>
          <w:szCs w:val="28"/>
        </w:rPr>
        <w:br/>
        <w:t xml:space="preserve">их с электронного носителя на бумажный. </w:t>
      </w:r>
      <w:proofErr w:type="gramEnd"/>
    </w:p>
    <w:p w:rsidR="00775B11" w:rsidRPr="002B7547" w:rsidRDefault="00775B11" w:rsidP="002B7547">
      <w:pPr>
        <w:pStyle w:val="afa"/>
        <w:ind w:firstLine="709"/>
        <w:jc w:val="both"/>
        <w:rPr>
          <w:sz w:val="28"/>
          <w:szCs w:val="28"/>
        </w:rPr>
      </w:pPr>
      <w:r w:rsidRPr="002B7547">
        <w:rPr>
          <w:sz w:val="28"/>
          <w:szCs w:val="28"/>
        </w:rPr>
        <w:t>В случае подачи заявления путем личного обращения гражданина (законного представителя) ведущий специалист:</w:t>
      </w:r>
    </w:p>
    <w:p w:rsidR="00775B11" w:rsidRPr="002B7547" w:rsidRDefault="00775B11" w:rsidP="002B7547">
      <w:pPr>
        <w:pStyle w:val="afa"/>
        <w:ind w:firstLine="709"/>
        <w:jc w:val="both"/>
        <w:rPr>
          <w:sz w:val="28"/>
          <w:szCs w:val="28"/>
        </w:rPr>
      </w:pPr>
      <w:r w:rsidRPr="002B7547">
        <w:rPr>
          <w:sz w:val="28"/>
          <w:szCs w:val="28"/>
        </w:rPr>
        <w:t>а)</w:t>
      </w:r>
      <w:r w:rsidRPr="002B7547">
        <w:rPr>
          <w:sz w:val="28"/>
          <w:szCs w:val="28"/>
        </w:rPr>
        <w:tab/>
        <w:t>устанавливает личность заявителя, в том числе проверяет документ, удостоверяющий личность заявителя, полномочия законного представителя;</w:t>
      </w:r>
    </w:p>
    <w:p w:rsidR="00775B11" w:rsidRPr="002B7547" w:rsidRDefault="00775B11" w:rsidP="002B7547">
      <w:pPr>
        <w:pStyle w:val="afa"/>
        <w:ind w:firstLine="709"/>
        <w:jc w:val="both"/>
        <w:rPr>
          <w:sz w:val="28"/>
          <w:szCs w:val="28"/>
        </w:rPr>
      </w:pPr>
      <w:r w:rsidRPr="002B7547">
        <w:rPr>
          <w:sz w:val="28"/>
          <w:szCs w:val="28"/>
        </w:rPr>
        <w:t>б)</w:t>
      </w:r>
      <w:r w:rsidRPr="002B7547">
        <w:rPr>
          <w:sz w:val="28"/>
          <w:szCs w:val="28"/>
        </w:rPr>
        <w:tab/>
        <w:t xml:space="preserve">проводит первичную проверку представленных документов </w:t>
      </w:r>
      <w:r w:rsidRPr="002B7547">
        <w:rPr>
          <w:sz w:val="28"/>
          <w:szCs w:val="28"/>
        </w:rPr>
        <w:br/>
        <w:t>на предмет их соответствия установленным законодательством требованиям, удостоверяясь, что:</w:t>
      </w:r>
    </w:p>
    <w:p w:rsidR="00775B11" w:rsidRPr="002B7547" w:rsidRDefault="00775B11" w:rsidP="002B7547">
      <w:pPr>
        <w:pStyle w:val="afa"/>
        <w:ind w:firstLine="709"/>
        <w:jc w:val="both"/>
        <w:rPr>
          <w:sz w:val="28"/>
          <w:szCs w:val="28"/>
        </w:rPr>
      </w:pPr>
      <w:r w:rsidRPr="002B7547">
        <w:rPr>
          <w:sz w:val="28"/>
          <w:szCs w:val="28"/>
        </w:rPr>
        <w:lastRenderedPageBreak/>
        <w:t>-</w:t>
      </w:r>
      <w:r w:rsidRPr="002B7547">
        <w:rPr>
          <w:sz w:val="28"/>
          <w:szCs w:val="28"/>
        </w:rPr>
        <w:tab/>
        <w:t xml:space="preserve">копии документов соответствуют оригиналам, заверяет </w:t>
      </w:r>
      <w:r w:rsidRPr="002B7547">
        <w:rPr>
          <w:sz w:val="28"/>
          <w:szCs w:val="28"/>
        </w:rPr>
        <w:br/>
        <w:t>их соответствие подлинным экземплярам своей подписью с указанием фамилии и инициалов;</w:t>
      </w:r>
    </w:p>
    <w:p w:rsidR="00775B11" w:rsidRPr="002B7547" w:rsidRDefault="00775B11" w:rsidP="002B7547">
      <w:pPr>
        <w:pStyle w:val="afa"/>
        <w:ind w:firstLine="709"/>
        <w:jc w:val="both"/>
        <w:rPr>
          <w:sz w:val="28"/>
          <w:szCs w:val="28"/>
        </w:rPr>
      </w:pPr>
      <w:r w:rsidRPr="002B7547">
        <w:rPr>
          <w:sz w:val="28"/>
          <w:szCs w:val="28"/>
        </w:rPr>
        <w:t>-</w:t>
      </w:r>
      <w:r w:rsidRPr="002B7547">
        <w:rPr>
          <w:sz w:val="28"/>
          <w:szCs w:val="28"/>
        </w:rPr>
        <w:tab/>
        <w:t>тексты документов написаны разборчиво;</w:t>
      </w:r>
    </w:p>
    <w:p w:rsidR="00775B11" w:rsidRPr="002B7547" w:rsidRDefault="00775B11" w:rsidP="002B7547">
      <w:pPr>
        <w:pStyle w:val="afa"/>
        <w:ind w:firstLine="709"/>
        <w:jc w:val="both"/>
        <w:rPr>
          <w:sz w:val="28"/>
          <w:szCs w:val="28"/>
        </w:rPr>
      </w:pPr>
      <w:r w:rsidRPr="002B7547">
        <w:rPr>
          <w:sz w:val="28"/>
          <w:szCs w:val="28"/>
        </w:rPr>
        <w:t>-</w:t>
      </w:r>
      <w:r w:rsidRPr="002B7547">
        <w:rPr>
          <w:sz w:val="28"/>
          <w:szCs w:val="28"/>
        </w:rPr>
        <w:tab/>
        <w:t>фамилии, имена, отчества, адреса мест жительства, номера телефонов для связи написаны полностью;</w:t>
      </w:r>
    </w:p>
    <w:p w:rsidR="00775B11" w:rsidRPr="002B7547" w:rsidRDefault="00775B11" w:rsidP="002B7547">
      <w:pPr>
        <w:pStyle w:val="afa"/>
        <w:ind w:firstLine="709"/>
        <w:jc w:val="both"/>
        <w:rPr>
          <w:sz w:val="28"/>
          <w:szCs w:val="28"/>
        </w:rPr>
      </w:pPr>
      <w:r w:rsidRPr="002B7547">
        <w:rPr>
          <w:sz w:val="28"/>
          <w:szCs w:val="28"/>
        </w:rPr>
        <w:t>-</w:t>
      </w:r>
      <w:r w:rsidRPr="002B7547">
        <w:rPr>
          <w:sz w:val="28"/>
          <w:szCs w:val="28"/>
        </w:rPr>
        <w:tab/>
        <w:t>в документах нет подчисток, приписок, зачеркнутых слов и иных не оговоренных исправлений;</w:t>
      </w:r>
    </w:p>
    <w:p w:rsidR="00775B11" w:rsidRPr="002B7547" w:rsidRDefault="00775B11" w:rsidP="002B7547">
      <w:pPr>
        <w:pStyle w:val="afa"/>
        <w:ind w:firstLine="709"/>
        <w:jc w:val="both"/>
        <w:rPr>
          <w:sz w:val="28"/>
          <w:szCs w:val="28"/>
        </w:rPr>
      </w:pPr>
      <w:r w:rsidRPr="002B7547">
        <w:rPr>
          <w:sz w:val="28"/>
          <w:szCs w:val="28"/>
        </w:rPr>
        <w:t>-</w:t>
      </w:r>
      <w:r w:rsidRPr="002B7547">
        <w:rPr>
          <w:sz w:val="28"/>
          <w:szCs w:val="28"/>
        </w:rPr>
        <w:tab/>
        <w:t>документы не исполнены карандашом;</w:t>
      </w:r>
    </w:p>
    <w:p w:rsidR="00775B11" w:rsidRPr="002B7547" w:rsidRDefault="00775B11" w:rsidP="002B7547">
      <w:pPr>
        <w:pStyle w:val="afa"/>
        <w:ind w:firstLine="709"/>
        <w:jc w:val="both"/>
        <w:rPr>
          <w:sz w:val="28"/>
          <w:szCs w:val="28"/>
        </w:rPr>
      </w:pPr>
      <w:r w:rsidRPr="002B7547">
        <w:rPr>
          <w:sz w:val="28"/>
          <w:szCs w:val="28"/>
        </w:rPr>
        <w:t>-</w:t>
      </w:r>
      <w:r w:rsidRPr="002B7547">
        <w:rPr>
          <w:sz w:val="28"/>
          <w:szCs w:val="28"/>
        </w:rPr>
        <w:tab/>
        <w:t>документы не имеют серьезных повреждений, наличие которых не позволяет однозначно истолковать их содержание;</w:t>
      </w:r>
    </w:p>
    <w:p w:rsidR="00775B11" w:rsidRPr="002B7547" w:rsidRDefault="00775B11" w:rsidP="002B7547">
      <w:pPr>
        <w:pStyle w:val="afa"/>
        <w:ind w:firstLine="709"/>
        <w:jc w:val="both"/>
        <w:rPr>
          <w:sz w:val="28"/>
          <w:szCs w:val="28"/>
        </w:rPr>
      </w:pPr>
      <w:r w:rsidRPr="002B7547">
        <w:rPr>
          <w:sz w:val="28"/>
          <w:szCs w:val="28"/>
        </w:rPr>
        <w:t>-</w:t>
      </w:r>
      <w:r w:rsidRPr="002B7547">
        <w:rPr>
          <w:sz w:val="28"/>
          <w:szCs w:val="28"/>
        </w:rPr>
        <w:tab/>
        <w:t>не истек срок действия представленного документа;</w:t>
      </w:r>
    </w:p>
    <w:p w:rsidR="00775B11" w:rsidRPr="002B7547" w:rsidRDefault="00775B11" w:rsidP="002B7547">
      <w:pPr>
        <w:pStyle w:val="afa"/>
        <w:ind w:firstLine="709"/>
        <w:jc w:val="both"/>
        <w:rPr>
          <w:sz w:val="28"/>
          <w:szCs w:val="28"/>
        </w:rPr>
      </w:pPr>
      <w:r w:rsidRPr="002B7547">
        <w:rPr>
          <w:sz w:val="28"/>
          <w:szCs w:val="28"/>
        </w:rPr>
        <w:t>в)</w:t>
      </w:r>
      <w:r w:rsidRPr="002B7547">
        <w:rPr>
          <w:sz w:val="28"/>
          <w:szCs w:val="28"/>
        </w:rPr>
        <w:tab/>
        <w:t>выдает бланк заявления о предоставлении муниципальной услуги и разъясняет порядок заполнения;</w:t>
      </w:r>
    </w:p>
    <w:p w:rsidR="00775B11" w:rsidRPr="002B7547" w:rsidRDefault="00775B11" w:rsidP="002B7547">
      <w:pPr>
        <w:pStyle w:val="afa"/>
        <w:ind w:firstLine="709"/>
        <w:jc w:val="both"/>
        <w:rPr>
          <w:sz w:val="28"/>
          <w:szCs w:val="28"/>
        </w:rPr>
      </w:pPr>
      <w:proofErr w:type="gramStart"/>
      <w:r w:rsidRPr="002B7547">
        <w:rPr>
          <w:sz w:val="28"/>
          <w:szCs w:val="28"/>
        </w:rPr>
        <w:t>г)</w:t>
      </w:r>
      <w:r w:rsidRPr="002B7547">
        <w:rPr>
          <w:sz w:val="28"/>
          <w:szCs w:val="28"/>
        </w:rPr>
        <w:tab/>
        <w:t xml:space="preserve">при установлении фактов отсутствия необходимых документов, несоответствия представленных документов требованиям, ведущий специалист, ведущий прием, уведомляет заявителя лично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возвращает документы с отметкой выявленных недостатков на заявлении и предлагает принять меры по устранению недостатков.  </w:t>
      </w:r>
      <w:proofErr w:type="gramEnd"/>
    </w:p>
    <w:p w:rsidR="00775B11" w:rsidRPr="002B7547" w:rsidRDefault="00775B11" w:rsidP="002B7547">
      <w:pPr>
        <w:pStyle w:val="afa"/>
        <w:ind w:firstLine="709"/>
        <w:jc w:val="both"/>
        <w:rPr>
          <w:sz w:val="28"/>
          <w:szCs w:val="28"/>
        </w:rPr>
      </w:pPr>
      <w:r w:rsidRPr="002B7547">
        <w:rPr>
          <w:sz w:val="28"/>
          <w:szCs w:val="28"/>
        </w:rPr>
        <w:t xml:space="preserve">Общий максимальный срок приема документов не может превышать </w:t>
      </w:r>
      <w:r w:rsidRPr="002B7547">
        <w:rPr>
          <w:sz w:val="28"/>
          <w:szCs w:val="28"/>
        </w:rPr>
        <w:br/>
        <w:t xml:space="preserve">20 минут на одного заявителя. </w:t>
      </w:r>
    </w:p>
    <w:p w:rsidR="00775B11" w:rsidRPr="002B7547" w:rsidRDefault="00775B11" w:rsidP="002B7547">
      <w:pPr>
        <w:pStyle w:val="afa"/>
        <w:ind w:firstLine="709"/>
        <w:jc w:val="both"/>
        <w:rPr>
          <w:rStyle w:val="FontStyle20"/>
          <w:color w:val="000000"/>
          <w:sz w:val="28"/>
          <w:szCs w:val="28"/>
        </w:rPr>
      </w:pPr>
      <w:r w:rsidRPr="002B7547">
        <w:rPr>
          <w:sz w:val="28"/>
          <w:szCs w:val="28"/>
        </w:rPr>
        <w:t>В случае получения заявления по почте специалист администрации, ответственный за регистрацию, производит действия, предусмотренные подпунктом «б» пункта 3.2.3 настоящего Регламента.</w:t>
      </w:r>
    </w:p>
    <w:p w:rsidR="00775B11" w:rsidRDefault="00775B11" w:rsidP="00775B11">
      <w:pPr>
        <w:pStyle w:val="15"/>
        <w:tabs>
          <w:tab w:val="left" w:pos="0"/>
          <w:tab w:val="left" w:pos="1276"/>
        </w:tabs>
        <w:ind w:firstLine="709"/>
        <w:jc w:val="both"/>
        <w:rPr>
          <w:rStyle w:val="FontStyle20"/>
          <w:color w:val="000000"/>
          <w:sz w:val="28"/>
          <w:szCs w:val="28"/>
        </w:rPr>
      </w:pPr>
      <w:r>
        <w:rPr>
          <w:rStyle w:val="FontStyle20"/>
          <w:color w:val="000000"/>
          <w:sz w:val="28"/>
          <w:szCs w:val="28"/>
        </w:rPr>
        <w:t xml:space="preserve">3.2.4. Критерием принятия решений при приеме заявления </w:t>
      </w:r>
      <w:r>
        <w:rPr>
          <w:rStyle w:val="FontStyle20"/>
          <w:color w:val="000000"/>
          <w:sz w:val="28"/>
          <w:szCs w:val="28"/>
        </w:rPr>
        <w:br/>
        <w:t>и документов является поступление заявления и полного комплекта документов, соответствующих установленным требованиям.</w:t>
      </w:r>
    </w:p>
    <w:p w:rsidR="00775B11" w:rsidRDefault="00775B11" w:rsidP="00775B11">
      <w:pPr>
        <w:pStyle w:val="15"/>
        <w:tabs>
          <w:tab w:val="left" w:pos="0"/>
          <w:tab w:val="left" w:pos="1276"/>
        </w:tabs>
        <w:ind w:firstLine="709"/>
        <w:jc w:val="both"/>
        <w:rPr>
          <w:rStyle w:val="FontStyle20"/>
          <w:color w:val="000000"/>
          <w:sz w:val="28"/>
          <w:szCs w:val="28"/>
        </w:rPr>
      </w:pPr>
      <w:r>
        <w:rPr>
          <w:rStyle w:val="FontStyle20"/>
          <w:color w:val="000000"/>
          <w:sz w:val="28"/>
          <w:szCs w:val="28"/>
        </w:rPr>
        <w:t xml:space="preserve">3.2.5. </w:t>
      </w:r>
      <w:r>
        <w:rPr>
          <w:color w:val="000000"/>
          <w:sz w:val="28"/>
          <w:szCs w:val="28"/>
        </w:rPr>
        <w:t xml:space="preserve">Специалист сельсовета регистрирует заявление и передаёт его Главе </w:t>
      </w:r>
      <w:proofErr w:type="spellStart"/>
      <w:r>
        <w:rPr>
          <w:color w:val="000000"/>
          <w:sz w:val="28"/>
          <w:szCs w:val="28"/>
        </w:rPr>
        <w:t>Зеледеевского</w:t>
      </w:r>
      <w:proofErr w:type="spellEnd"/>
      <w:r>
        <w:rPr>
          <w:color w:val="000000"/>
          <w:sz w:val="28"/>
          <w:szCs w:val="28"/>
        </w:rPr>
        <w:t xml:space="preserve"> сельсовета для рассмотрения и визирования</w:t>
      </w:r>
      <w:r>
        <w:rPr>
          <w:rStyle w:val="FontStyle20"/>
          <w:color w:val="000000"/>
          <w:sz w:val="28"/>
          <w:szCs w:val="28"/>
        </w:rPr>
        <w:t>.</w:t>
      </w:r>
    </w:p>
    <w:p w:rsidR="00775B11" w:rsidRDefault="00775B11" w:rsidP="00775B11">
      <w:pPr>
        <w:pStyle w:val="15"/>
        <w:tabs>
          <w:tab w:val="left" w:pos="0"/>
          <w:tab w:val="left" w:pos="1276"/>
        </w:tabs>
        <w:ind w:firstLine="709"/>
        <w:jc w:val="both"/>
        <w:rPr>
          <w:color w:val="000000"/>
          <w:sz w:val="28"/>
          <w:szCs w:val="28"/>
        </w:rPr>
      </w:pPr>
      <w:r>
        <w:rPr>
          <w:rStyle w:val="FontStyle20"/>
          <w:color w:val="000000"/>
          <w:sz w:val="28"/>
          <w:szCs w:val="28"/>
        </w:rPr>
        <w:t xml:space="preserve">Глава сельсовета отписывает заявление специалисту </w:t>
      </w:r>
      <w:r w:rsidRPr="006B34D7">
        <w:rPr>
          <w:rStyle w:val="FontStyle20"/>
          <w:color w:val="000000"/>
          <w:sz w:val="28"/>
          <w:szCs w:val="28"/>
        </w:rPr>
        <w:t>ведущему специалисту.</w:t>
      </w:r>
    </w:p>
    <w:p w:rsidR="00775B11" w:rsidRPr="002B7547" w:rsidRDefault="00775B11" w:rsidP="00775B11">
      <w:pPr>
        <w:ind w:firstLine="709"/>
        <w:jc w:val="both"/>
        <w:rPr>
          <w:rStyle w:val="afb"/>
          <w:rFonts w:eastAsiaTheme="minorEastAsia"/>
          <w:sz w:val="28"/>
          <w:szCs w:val="28"/>
        </w:rPr>
      </w:pPr>
      <w:r>
        <w:rPr>
          <w:color w:val="000000"/>
          <w:sz w:val="28"/>
          <w:szCs w:val="28"/>
        </w:rPr>
        <w:t xml:space="preserve">3.2.6. </w:t>
      </w:r>
      <w:r>
        <w:rPr>
          <w:rStyle w:val="FontStyle20"/>
          <w:color w:val="000000"/>
          <w:sz w:val="28"/>
          <w:szCs w:val="28"/>
        </w:rPr>
        <w:t xml:space="preserve">Способом фиксации результата административной процедуры является регистрация заявления гражданина </w:t>
      </w:r>
      <w:r w:rsidRPr="002B7547">
        <w:rPr>
          <w:rStyle w:val="afb"/>
          <w:rFonts w:eastAsiaTheme="minorEastAsia"/>
          <w:sz w:val="28"/>
          <w:szCs w:val="28"/>
        </w:rPr>
        <w:t>с присвоением</w:t>
      </w:r>
      <w:r w:rsidRPr="002B7547">
        <w:rPr>
          <w:color w:val="000000"/>
          <w:sz w:val="28"/>
          <w:szCs w:val="28"/>
        </w:rPr>
        <w:t xml:space="preserve"> </w:t>
      </w:r>
      <w:r w:rsidRPr="002B7547">
        <w:rPr>
          <w:rStyle w:val="afb"/>
          <w:rFonts w:eastAsiaTheme="minorEastAsia"/>
          <w:sz w:val="28"/>
          <w:szCs w:val="28"/>
        </w:rPr>
        <w:t xml:space="preserve">порядкового номера входящей корреспонденции.   </w:t>
      </w:r>
    </w:p>
    <w:p w:rsidR="00775B11" w:rsidRPr="002B7547" w:rsidRDefault="00775B11" w:rsidP="002B7547">
      <w:pPr>
        <w:pStyle w:val="afa"/>
        <w:ind w:firstLine="709"/>
        <w:jc w:val="both"/>
        <w:rPr>
          <w:sz w:val="28"/>
          <w:szCs w:val="28"/>
        </w:rPr>
      </w:pPr>
      <w:r w:rsidRPr="002B7547">
        <w:rPr>
          <w:sz w:val="28"/>
          <w:szCs w:val="28"/>
        </w:rPr>
        <w:t xml:space="preserve">3.2.7.  Результатом административной процедуры по регистрации заявления является </w:t>
      </w:r>
      <w:r w:rsidRPr="002B7547">
        <w:rPr>
          <w:rStyle w:val="FontStyle20"/>
          <w:color w:val="000000"/>
          <w:sz w:val="28"/>
          <w:szCs w:val="28"/>
        </w:rPr>
        <w:t xml:space="preserve">передача заявления с визой Главы сельсовета </w:t>
      </w:r>
      <w:r w:rsidRPr="002B7547">
        <w:rPr>
          <w:rStyle w:val="FontStyle20"/>
          <w:color w:val="000000"/>
          <w:sz w:val="28"/>
          <w:szCs w:val="28"/>
        </w:rPr>
        <w:br/>
        <w:t xml:space="preserve">и документов, необходимых для предоставления Муниципальной услуги ведущему специалисту администрации </w:t>
      </w:r>
      <w:proofErr w:type="spellStart"/>
      <w:r w:rsidRPr="002B7547">
        <w:rPr>
          <w:rStyle w:val="FontStyle20"/>
          <w:color w:val="000000"/>
          <w:sz w:val="28"/>
          <w:szCs w:val="28"/>
        </w:rPr>
        <w:t>Зеледеевского</w:t>
      </w:r>
      <w:proofErr w:type="spellEnd"/>
      <w:r w:rsidRPr="002B7547">
        <w:rPr>
          <w:rStyle w:val="FontStyle20"/>
          <w:color w:val="000000"/>
          <w:sz w:val="28"/>
          <w:szCs w:val="28"/>
        </w:rPr>
        <w:t xml:space="preserve"> сельсовета.</w:t>
      </w:r>
    </w:p>
    <w:p w:rsidR="00775B11" w:rsidRPr="002B7547" w:rsidRDefault="00775B11" w:rsidP="002B7547">
      <w:pPr>
        <w:pStyle w:val="afa"/>
        <w:ind w:firstLine="709"/>
        <w:jc w:val="both"/>
        <w:rPr>
          <w:rFonts w:eastAsia="Arial Unicode MS"/>
          <w:b/>
          <w:i/>
          <w:sz w:val="28"/>
          <w:szCs w:val="28"/>
          <w:shd w:val="clear" w:color="auto" w:fill="00FF00"/>
        </w:rPr>
      </w:pPr>
      <w:r w:rsidRPr="002B7547">
        <w:rPr>
          <w:sz w:val="28"/>
          <w:szCs w:val="28"/>
        </w:rPr>
        <w:t xml:space="preserve">3.2.8. Срок выполнения административной процедуры - </w:t>
      </w:r>
      <w:r w:rsidRPr="002B7547">
        <w:rPr>
          <w:rStyle w:val="FontStyle20"/>
          <w:color w:val="000000"/>
          <w:sz w:val="28"/>
          <w:szCs w:val="28"/>
        </w:rPr>
        <w:t xml:space="preserve">в течение </w:t>
      </w:r>
      <w:r w:rsidRPr="002B7547">
        <w:rPr>
          <w:rStyle w:val="FontStyle20"/>
          <w:color w:val="000000"/>
          <w:sz w:val="28"/>
          <w:szCs w:val="28"/>
        </w:rPr>
        <w:br/>
        <w:t xml:space="preserve">3 (трех) </w:t>
      </w:r>
      <w:r w:rsidRPr="002B7547">
        <w:rPr>
          <w:sz w:val="28"/>
          <w:szCs w:val="28"/>
        </w:rPr>
        <w:t xml:space="preserve">рабочих дней со дня поступления заявления. </w:t>
      </w:r>
    </w:p>
    <w:p w:rsidR="00775B11" w:rsidRDefault="00775B11" w:rsidP="00775B11">
      <w:pPr>
        <w:ind w:firstLine="709"/>
        <w:jc w:val="both"/>
        <w:rPr>
          <w:rFonts w:eastAsia="Arial Unicode MS"/>
          <w:b/>
          <w:i/>
          <w:color w:val="000000"/>
          <w:sz w:val="28"/>
          <w:szCs w:val="28"/>
          <w:shd w:val="clear" w:color="auto" w:fill="00FF00"/>
        </w:rPr>
      </w:pPr>
    </w:p>
    <w:p w:rsidR="00775B11" w:rsidRDefault="00775B11" w:rsidP="00775B11">
      <w:pPr>
        <w:pStyle w:val="ConsPlusNormal0"/>
        <w:widowControl/>
        <w:ind w:right="49" w:firstLine="709"/>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lastRenderedPageBreak/>
        <w:t>Административная процедура № 2</w:t>
      </w:r>
    </w:p>
    <w:p w:rsidR="00775B11" w:rsidRDefault="00775B11" w:rsidP="00775B11">
      <w:pPr>
        <w:pStyle w:val="ConsPlusNormal0"/>
        <w:widowControl/>
        <w:ind w:right="49" w:firstLine="709"/>
        <w:jc w:val="both"/>
        <w:rPr>
          <w:rFonts w:ascii="Times New Roman" w:eastAsia="Arial Unicode MS" w:hAnsi="Times New Roman" w:cs="Times New Roman"/>
          <w:b/>
          <w:color w:val="000000"/>
          <w:sz w:val="28"/>
          <w:szCs w:val="28"/>
        </w:rPr>
      </w:pPr>
    </w:p>
    <w:p w:rsidR="00775B11" w:rsidRPr="002B7547" w:rsidRDefault="00775B11" w:rsidP="002B7547">
      <w:pPr>
        <w:pStyle w:val="afa"/>
        <w:ind w:firstLine="709"/>
        <w:jc w:val="both"/>
        <w:rPr>
          <w:sz w:val="28"/>
          <w:szCs w:val="28"/>
        </w:rPr>
      </w:pPr>
      <w:r w:rsidRPr="002B7547">
        <w:rPr>
          <w:sz w:val="28"/>
          <w:szCs w:val="28"/>
        </w:rPr>
        <w:t>3.3. Комиссионное обследование земельного участка, на котором предполагается право вырубки  зеленых насаждений.</w:t>
      </w:r>
    </w:p>
    <w:p w:rsidR="00775B11" w:rsidRPr="002B7547" w:rsidRDefault="00775B11" w:rsidP="002B7547">
      <w:pPr>
        <w:pStyle w:val="afa"/>
        <w:ind w:firstLine="709"/>
        <w:jc w:val="both"/>
        <w:rPr>
          <w:sz w:val="28"/>
          <w:szCs w:val="28"/>
        </w:rPr>
      </w:pPr>
      <w:r w:rsidRPr="002B7547">
        <w:rPr>
          <w:sz w:val="28"/>
          <w:szCs w:val="28"/>
        </w:rPr>
        <w:t>3.3.1.</w:t>
      </w:r>
      <w:r w:rsidRPr="002B7547">
        <w:rPr>
          <w:sz w:val="28"/>
          <w:szCs w:val="28"/>
        </w:rPr>
        <w:tab/>
        <w:t xml:space="preserve">Основанием для начала действия административной процедуры является поступление заявления.  </w:t>
      </w:r>
    </w:p>
    <w:p w:rsidR="00775B11" w:rsidRPr="002B7547" w:rsidRDefault="00775B11" w:rsidP="002B7547">
      <w:pPr>
        <w:pStyle w:val="afa"/>
        <w:ind w:firstLine="709"/>
        <w:jc w:val="both"/>
        <w:rPr>
          <w:sz w:val="28"/>
          <w:szCs w:val="28"/>
        </w:rPr>
      </w:pPr>
      <w:r w:rsidRPr="002B7547">
        <w:rPr>
          <w:sz w:val="28"/>
          <w:szCs w:val="28"/>
        </w:rPr>
        <w:t xml:space="preserve">3.3.2. Ответственным исполнителем за совершение административной процедуры является </w:t>
      </w:r>
      <w:r w:rsidRPr="002B7547">
        <w:rPr>
          <w:rStyle w:val="FontStyle20"/>
          <w:color w:val="000000"/>
          <w:sz w:val="28"/>
          <w:szCs w:val="28"/>
        </w:rPr>
        <w:t xml:space="preserve">ведущий специалист администрации </w:t>
      </w:r>
      <w:proofErr w:type="spellStart"/>
      <w:r w:rsidRPr="002B7547">
        <w:rPr>
          <w:rStyle w:val="FontStyle20"/>
          <w:color w:val="000000"/>
          <w:sz w:val="28"/>
          <w:szCs w:val="28"/>
        </w:rPr>
        <w:t>Зеледеевского</w:t>
      </w:r>
      <w:proofErr w:type="spellEnd"/>
      <w:r w:rsidRPr="002B7547">
        <w:rPr>
          <w:rStyle w:val="FontStyle20"/>
          <w:color w:val="000000"/>
          <w:sz w:val="28"/>
          <w:szCs w:val="28"/>
        </w:rPr>
        <w:t xml:space="preserve"> сельсовета.</w:t>
      </w:r>
    </w:p>
    <w:p w:rsidR="00775B11" w:rsidRPr="002B7547" w:rsidRDefault="00775B11" w:rsidP="002B7547">
      <w:pPr>
        <w:pStyle w:val="afa"/>
        <w:ind w:firstLine="709"/>
        <w:jc w:val="both"/>
        <w:rPr>
          <w:sz w:val="28"/>
          <w:szCs w:val="28"/>
        </w:rPr>
      </w:pPr>
      <w:r w:rsidRPr="002B7547">
        <w:rPr>
          <w:sz w:val="28"/>
          <w:szCs w:val="28"/>
        </w:rPr>
        <w:t>3.3.3. В течение 10 дней специалисты, совместно с комиссией, производят обследование земельного участка, на котором предполагается право вырубки  зеленых насаждений.</w:t>
      </w:r>
    </w:p>
    <w:p w:rsidR="00775B11" w:rsidRPr="002B7547" w:rsidRDefault="00775B11" w:rsidP="002B7547">
      <w:pPr>
        <w:pStyle w:val="afa"/>
        <w:ind w:firstLine="709"/>
        <w:jc w:val="both"/>
        <w:rPr>
          <w:sz w:val="28"/>
          <w:szCs w:val="28"/>
        </w:rPr>
      </w:pPr>
      <w:r w:rsidRPr="002B7547">
        <w:rPr>
          <w:sz w:val="28"/>
          <w:szCs w:val="28"/>
        </w:rPr>
        <w:t>Состав комиссии:</w:t>
      </w:r>
    </w:p>
    <w:p w:rsidR="00775B11" w:rsidRPr="002B7547" w:rsidRDefault="00775B11" w:rsidP="002B7547">
      <w:pPr>
        <w:pStyle w:val="afa"/>
        <w:ind w:firstLine="709"/>
        <w:jc w:val="both"/>
        <w:rPr>
          <w:sz w:val="28"/>
          <w:szCs w:val="28"/>
        </w:rPr>
      </w:pPr>
      <w:r w:rsidRPr="002B7547">
        <w:rPr>
          <w:sz w:val="28"/>
          <w:szCs w:val="28"/>
        </w:rPr>
        <w:t xml:space="preserve">- глава </w:t>
      </w:r>
      <w:proofErr w:type="spellStart"/>
      <w:r w:rsidRPr="002B7547">
        <w:rPr>
          <w:sz w:val="28"/>
          <w:szCs w:val="28"/>
        </w:rPr>
        <w:t>Зеледеевского</w:t>
      </w:r>
      <w:proofErr w:type="spellEnd"/>
      <w:r w:rsidRPr="002B7547">
        <w:rPr>
          <w:sz w:val="28"/>
          <w:szCs w:val="28"/>
        </w:rPr>
        <w:t xml:space="preserve"> сельсовета;</w:t>
      </w:r>
    </w:p>
    <w:p w:rsidR="00775B11" w:rsidRPr="002B7547" w:rsidRDefault="00775B11" w:rsidP="002B7547">
      <w:pPr>
        <w:pStyle w:val="afa"/>
        <w:ind w:firstLine="709"/>
        <w:jc w:val="both"/>
        <w:rPr>
          <w:sz w:val="28"/>
          <w:szCs w:val="28"/>
        </w:rPr>
      </w:pPr>
      <w:r w:rsidRPr="002B7547">
        <w:rPr>
          <w:sz w:val="28"/>
          <w:szCs w:val="28"/>
        </w:rPr>
        <w:t xml:space="preserve">-ведущий специалист администрации; </w:t>
      </w:r>
    </w:p>
    <w:p w:rsidR="00775B11" w:rsidRPr="002B7547" w:rsidRDefault="00775B11" w:rsidP="002B7547">
      <w:pPr>
        <w:pStyle w:val="afa"/>
        <w:ind w:firstLine="709"/>
        <w:jc w:val="both"/>
        <w:rPr>
          <w:sz w:val="28"/>
          <w:szCs w:val="28"/>
        </w:rPr>
      </w:pPr>
      <w:r w:rsidRPr="002B7547">
        <w:rPr>
          <w:sz w:val="28"/>
          <w:szCs w:val="28"/>
        </w:rPr>
        <w:t xml:space="preserve">- депутат </w:t>
      </w:r>
      <w:proofErr w:type="spellStart"/>
      <w:r w:rsidRPr="002B7547">
        <w:rPr>
          <w:sz w:val="28"/>
          <w:szCs w:val="28"/>
        </w:rPr>
        <w:t>Зеледеевского</w:t>
      </w:r>
      <w:proofErr w:type="spellEnd"/>
      <w:r w:rsidRPr="002B7547">
        <w:rPr>
          <w:sz w:val="28"/>
          <w:szCs w:val="28"/>
        </w:rPr>
        <w:t xml:space="preserve"> сельского Совета депутатов соответствующего округа.</w:t>
      </w:r>
    </w:p>
    <w:p w:rsidR="00775B11" w:rsidRPr="002B7547" w:rsidRDefault="00775B11" w:rsidP="002B7547">
      <w:pPr>
        <w:pStyle w:val="afa"/>
        <w:ind w:firstLine="709"/>
        <w:jc w:val="both"/>
        <w:rPr>
          <w:sz w:val="28"/>
          <w:szCs w:val="28"/>
        </w:rPr>
      </w:pPr>
      <w:r w:rsidRPr="002B7547">
        <w:rPr>
          <w:sz w:val="28"/>
          <w:szCs w:val="28"/>
        </w:rPr>
        <w:t xml:space="preserve">3.4. В результате обследования земельного участка определяется количество, видовой состав и качественное состояние зеленых насаждений, производится расчет восстановительной стоимости в соответствии </w:t>
      </w:r>
      <w:r w:rsidRPr="002B7547">
        <w:rPr>
          <w:sz w:val="28"/>
          <w:szCs w:val="28"/>
        </w:rPr>
        <w:br/>
        <w:t xml:space="preserve">с утвержденной Методикой определения восстановительной стоимости зеленых насаждений на территории </w:t>
      </w:r>
      <w:proofErr w:type="spellStart"/>
      <w:r w:rsidRPr="002B7547">
        <w:rPr>
          <w:sz w:val="28"/>
          <w:szCs w:val="28"/>
        </w:rPr>
        <w:t>Зеледеевского</w:t>
      </w:r>
      <w:proofErr w:type="spellEnd"/>
      <w:r w:rsidRPr="002B7547">
        <w:rPr>
          <w:sz w:val="28"/>
          <w:szCs w:val="28"/>
        </w:rPr>
        <w:t xml:space="preserve"> сельсовета </w:t>
      </w:r>
      <w:r w:rsidRPr="002B7547">
        <w:rPr>
          <w:sz w:val="28"/>
          <w:szCs w:val="28"/>
        </w:rPr>
        <w:br/>
        <w:t>и оформляется акт обследования земельного участка.</w:t>
      </w:r>
    </w:p>
    <w:p w:rsidR="00775B11" w:rsidRPr="002B7547" w:rsidRDefault="00775B11" w:rsidP="002B7547">
      <w:pPr>
        <w:pStyle w:val="afa"/>
        <w:ind w:firstLine="709"/>
        <w:jc w:val="both"/>
        <w:rPr>
          <w:sz w:val="28"/>
          <w:szCs w:val="28"/>
        </w:rPr>
      </w:pPr>
      <w:r w:rsidRPr="002B7547">
        <w:rPr>
          <w:sz w:val="28"/>
          <w:szCs w:val="28"/>
        </w:rPr>
        <w:tab/>
        <w:t xml:space="preserve">3.3.5. </w:t>
      </w:r>
      <w:r w:rsidRPr="002B7547">
        <w:rPr>
          <w:rStyle w:val="FontStyle20"/>
          <w:color w:val="000000"/>
          <w:sz w:val="28"/>
          <w:szCs w:val="28"/>
        </w:rPr>
        <w:t xml:space="preserve">Критериями принятия решений при </w:t>
      </w:r>
      <w:r w:rsidRPr="002B7547">
        <w:rPr>
          <w:sz w:val="28"/>
          <w:szCs w:val="28"/>
        </w:rPr>
        <w:t>подготовке административной процедуры являются отсутствие или наличие оснований для отказа, предусмотренных пунктами 2.9.1, 2.9.2, 2.9.3 Регламента.</w:t>
      </w:r>
    </w:p>
    <w:p w:rsidR="00775B11" w:rsidRPr="002B7547" w:rsidRDefault="00775B11" w:rsidP="002B7547">
      <w:pPr>
        <w:pStyle w:val="afa"/>
        <w:ind w:firstLine="709"/>
        <w:jc w:val="both"/>
        <w:rPr>
          <w:sz w:val="28"/>
          <w:szCs w:val="28"/>
        </w:rPr>
      </w:pPr>
      <w:r w:rsidRPr="002B7547">
        <w:rPr>
          <w:sz w:val="28"/>
          <w:szCs w:val="28"/>
        </w:rPr>
        <w:t xml:space="preserve">3.3.6. Результатом административной процедуры является акт обследования земельного участка (приложение 4) на предмет целесообразности права </w:t>
      </w:r>
      <w:proofErr w:type="gramStart"/>
      <w:r w:rsidRPr="002B7547">
        <w:rPr>
          <w:sz w:val="28"/>
          <w:szCs w:val="28"/>
        </w:rPr>
        <w:t>вырубки</w:t>
      </w:r>
      <w:proofErr w:type="gramEnd"/>
      <w:r w:rsidRPr="002B7547">
        <w:rPr>
          <w:sz w:val="28"/>
          <w:szCs w:val="28"/>
        </w:rPr>
        <w:t xml:space="preserve">  а зеленых насаждений (далее – акт обследования земельного участка).</w:t>
      </w:r>
    </w:p>
    <w:p w:rsidR="00775B11" w:rsidRPr="002B7547" w:rsidRDefault="00775B11" w:rsidP="002B7547">
      <w:pPr>
        <w:pStyle w:val="afa"/>
        <w:ind w:firstLine="709"/>
        <w:jc w:val="both"/>
        <w:rPr>
          <w:sz w:val="28"/>
          <w:szCs w:val="28"/>
        </w:rPr>
      </w:pPr>
      <w:r w:rsidRPr="002B7547">
        <w:rPr>
          <w:sz w:val="28"/>
          <w:szCs w:val="28"/>
        </w:rPr>
        <w:t xml:space="preserve">3.3.7. </w:t>
      </w:r>
      <w:r w:rsidRPr="002B7547">
        <w:rPr>
          <w:rStyle w:val="FontStyle20"/>
          <w:color w:val="000000"/>
          <w:sz w:val="28"/>
          <w:szCs w:val="28"/>
        </w:rPr>
        <w:t>Способом фиксации  результата  административной  процедуры</w:t>
      </w:r>
    </w:p>
    <w:p w:rsidR="00775B11" w:rsidRPr="002B7547" w:rsidRDefault="00775B11" w:rsidP="002B7547">
      <w:pPr>
        <w:pStyle w:val="afa"/>
        <w:ind w:firstLine="709"/>
        <w:jc w:val="both"/>
        <w:rPr>
          <w:sz w:val="28"/>
          <w:szCs w:val="28"/>
        </w:rPr>
      </w:pPr>
      <w:r w:rsidRPr="002B7547">
        <w:rPr>
          <w:sz w:val="28"/>
          <w:szCs w:val="28"/>
        </w:rPr>
        <w:t xml:space="preserve">является подписание акта обследования членами комиссии. </w:t>
      </w:r>
    </w:p>
    <w:p w:rsidR="00775B11" w:rsidRPr="002B7547" w:rsidRDefault="00775B11" w:rsidP="002B7547">
      <w:pPr>
        <w:pStyle w:val="afa"/>
        <w:ind w:firstLine="709"/>
        <w:jc w:val="both"/>
        <w:rPr>
          <w:sz w:val="28"/>
          <w:szCs w:val="28"/>
        </w:rPr>
      </w:pPr>
      <w:r w:rsidRPr="002B7547">
        <w:rPr>
          <w:sz w:val="28"/>
          <w:szCs w:val="28"/>
        </w:rPr>
        <w:t>3.3.8. Срок выполнения административной процедуры – 7 (семь) дней.</w:t>
      </w:r>
    </w:p>
    <w:p w:rsidR="00775B11" w:rsidRDefault="00775B11" w:rsidP="00775B11">
      <w:pPr>
        <w:ind w:firstLine="709"/>
        <w:jc w:val="both"/>
        <w:rPr>
          <w:color w:val="000000"/>
          <w:sz w:val="28"/>
          <w:szCs w:val="28"/>
        </w:rPr>
      </w:pPr>
    </w:p>
    <w:p w:rsidR="00775B11" w:rsidRDefault="00775B11" w:rsidP="00775B11">
      <w:pPr>
        <w:pStyle w:val="ConsPlusNormal0"/>
        <w:widowControl/>
        <w:ind w:right="49" w:firstLine="709"/>
        <w:jc w:val="center"/>
        <w:rPr>
          <w:rFonts w:ascii="Times New Roman" w:hAnsi="Times New Roman" w:cs="Times New Roman"/>
          <w:b/>
          <w:color w:val="000000"/>
          <w:sz w:val="28"/>
          <w:szCs w:val="28"/>
        </w:rPr>
      </w:pPr>
      <w:r>
        <w:rPr>
          <w:rFonts w:ascii="Times New Roman" w:eastAsia="Arial Unicode MS" w:hAnsi="Times New Roman" w:cs="Times New Roman"/>
          <w:b/>
          <w:color w:val="000000"/>
          <w:sz w:val="28"/>
          <w:szCs w:val="28"/>
        </w:rPr>
        <w:t>Административная процедура № 3</w:t>
      </w:r>
    </w:p>
    <w:p w:rsidR="00775B11" w:rsidRDefault="00775B11" w:rsidP="00775B11">
      <w:pPr>
        <w:pStyle w:val="ConsPlusNormal0"/>
        <w:widowControl/>
        <w:ind w:right="49" w:firstLine="709"/>
        <w:jc w:val="both"/>
        <w:rPr>
          <w:rFonts w:ascii="Times New Roman" w:hAnsi="Times New Roman" w:cs="Times New Roman"/>
          <w:b/>
          <w:color w:val="000000"/>
          <w:sz w:val="28"/>
          <w:szCs w:val="28"/>
        </w:rPr>
      </w:pPr>
    </w:p>
    <w:p w:rsidR="00775B11" w:rsidRPr="002B7547" w:rsidRDefault="00775B11" w:rsidP="002B7547">
      <w:pPr>
        <w:pStyle w:val="afa"/>
        <w:ind w:firstLine="709"/>
        <w:jc w:val="both"/>
        <w:rPr>
          <w:sz w:val="28"/>
          <w:szCs w:val="28"/>
        </w:rPr>
      </w:pPr>
      <w:r w:rsidRPr="002B7547">
        <w:rPr>
          <w:sz w:val="28"/>
          <w:szCs w:val="28"/>
        </w:rPr>
        <w:t>3.4. Подготовка и согласование проекта Распоряжения о праве вырубки   зеленых насаждений либо отказа в выдаче разрешения на право вырубки  зеленых насаждений.</w:t>
      </w:r>
    </w:p>
    <w:p w:rsidR="00775B11" w:rsidRPr="002B7547" w:rsidRDefault="00775B11" w:rsidP="002B7547">
      <w:pPr>
        <w:pStyle w:val="afa"/>
        <w:ind w:firstLine="709"/>
        <w:jc w:val="both"/>
        <w:rPr>
          <w:sz w:val="28"/>
          <w:szCs w:val="28"/>
        </w:rPr>
      </w:pPr>
      <w:r w:rsidRPr="002B7547">
        <w:rPr>
          <w:sz w:val="28"/>
          <w:szCs w:val="28"/>
        </w:rPr>
        <w:t>3.4.1. Основанием для начала административной процедуры является наличие подписанного акта обследования земельного участка.</w:t>
      </w:r>
    </w:p>
    <w:p w:rsidR="00775B11" w:rsidRPr="002B7547" w:rsidRDefault="00775B11" w:rsidP="002B7547">
      <w:pPr>
        <w:pStyle w:val="afa"/>
        <w:ind w:firstLine="709"/>
        <w:jc w:val="both"/>
        <w:rPr>
          <w:sz w:val="28"/>
          <w:szCs w:val="28"/>
        </w:rPr>
      </w:pPr>
      <w:r w:rsidRPr="002B7547">
        <w:rPr>
          <w:sz w:val="28"/>
          <w:szCs w:val="28"/>
        </w:rPr>
        <w:t>Специалисты осуществляют анализ заявления и приложенных документов.</w:t>
      </w:r>
    </w:p>
    <w:p w:rsidR="00775B11" w:rsidRPr="002B7547" w:rsidRDefault="00775B11" w:rsidP="002B7547">
      <w:pPr>
        <w:pStyle w:val="afa"/>
        <w:ind w:firstLine="709"/>
        <w:jc w:val="both"/>
        <w:rPr>
          <w:sz w:val="28"/>
          <w:szCs w:val="28"/>
        </w:rPr>
      </w:pPr>
      <w:r w:rsidRPr="002B7547">
        <w:rPr>
          <w:sz w:val="28"/>
          <w:szCs w:val="28"/>
        </w:rPr>
        <w:lastRenderedPageBreak/>
        <w:t>Порядок получения сведений, предоставляемых организациями, участвующими в предоставлении Муниципальной услуги:</w:t>
      </w:r>
    </w:p>
    <w:p w:rsidR="00775B11" w:rsidRPr="002B7547" w:rsidRDefault="00775B11" w:rsidP="002B7547">
      <w:pPr>
        <w:pStyle w:val="afa"/>
        <w:ind w:firstLine="709"/>
        <w:jc w:val="both"/>
        <w:rPr>
          <w:sz w:val="28"/>
          <w:szCs w:val="28"/>
        </w:rPr>
      </w:pPr>
      <w:r w:rsidRPr="002B7547">
        <w:rPr>
          <w:sz w:val="28"/>
          <w:szCs w:val="28"/>
        </w:rPr>
        <w:t xml:space="preserve">При отсутствии документов, предусмотренных подпунктом 2.6 пункта 2 настоящего Регламента, специалист формирует и направляет запросы </w:t>
      </w:r>
      <w:r w:rsidRPr="002B7547">
        <w:rPr>
          <w:sz w:val="28"/>
          <w:szCs w:val="28"/>
        </w:rPr>
        <w:br/>
        <w:t xml:space="preserve">на получение документов в рамках межведомственного взаимодействия </w:t>
      </w:r>
      <w:r w:rsidRPr="002B7547">
        <w:rPr>
          <w:sz w:val="28"/>
          <w:szCs w:val="28"/>
        </w:rPr>
        <w:br/>
        <w:t xml:space="preserve">в порядке, предусмотренном Федеральным законом от 27.07.2010 № 210-ФЗ «Об организации предоставления государственных и муниципальных услуг». </w:t>
      </w:r>
      <w:proofErr w:type="gramStart"/>
      <w:r w:rsidRPr="002B7547">
        <w:rPr>
          <w:sz w:val="28"/>
          <w:szCs w:val="28"/>
        </w:rPr>
        <w:t xml:space="preserve">Решение о подготовке проекта межведомственного запроса в орган, осуществляющий регистрацию прав на недвижимое имущество и сделок </w:t>
      </w:r>
      <w:r w:rsidRPr="002B7547">
        <w:rPr>
          <w:sz w:val="28"/>
          <w:szCs w:val="28"/>
        </w:rPr>
        <w:br/>
        <w:t>с ним, принимается в случае необходимости получения правоустанавливающих документов на земельный участок, на котором планируется осуществить право вырубки  зеленых насаждений, либо выписки из Единого государственного реестра прав на недвижимое имущество и сделок с ним в отношении такого земельного участка, если права на него зарегистрированы</w:t>
      </w:r>
      <w:proofErr w:type="gramEnd"/>
      <w:r w:rsidRPr="002B7547">
        <w:rPr>
          <w:sz w:val="28"/>
          <w:szCs w:val="28"/>
        </w:rPr>
        <w:t>.</w:t>
      </w:r>
    </w:p>
    <w:p w:rsidR="00775B11" w:rsidRPr="002B7547" w:rsidRDefault="00775B11" w:rsidP="002B7547">
      <w:pPr>
        <w:pStyle w:val="afa"/>
        <w:ind w:firstLine="709"/>
        <w:jc w:val="both"/>
        <w:rPr>
          <w:sz w:val="28"/>
          <w:szCs w:val="28"/>
        </w:rPr>
      </w:pPr>
      <w:r w:rsidRPr="002B7547">
        <w:rPr>
          <w:sz w:val="28"/>
          <w:szCs w:val="28"/>
        </w:rPr>
        <w:t xml:space="preserve">Срок подготовки проекта межведомственного запроса составляет </w:t>
      </w:r>
      <w:r w:rsidRPr="002B7547">
        <w:rPr>
          <w:sz w:val="28"/>
          <w:szCs w:val="28"/>
        </w:rPr>
        <w:br/>
        <w:t xml:space="preserve">не более 1 (одного) рабочего дня с момента принятия решения </w:t>
      </w:r>
      <w:r w:rsidRPr="002B7547">
        <w:rPr>
          <w:sz w:val="28"/>
          <w:szCs w:val="28"/>
        </w:rPr>
        <w:br/>
        <w:t>о его направлении.</w:t>
      </w:r>
    </w:p>
    <w:p w:rsidR="00775B11" w:rsidRPr="002B7547" w:rsidRDefault="00775B11" w:rsidP="002B7547">
      <w:pPr>
        <w:pStyle w:val="afa"/>
        <w:ind w:firstLine="709"/>
        <w:jc w:val="both"/>
        <w:rPr>
          <w:sz w:val="28"/>
          <w:szCs w:val="28"/>
        </w:rPr>
      </w:pPr>
      <w:r w:rsidRPr="002B7547">
        <w:rPr>
          <w:sz w:val="28"/>
          <w:szCs w:val="28"/>
        </w:rPr>
        <w:t xml:space="preserve">3.4.2. При отсутствии оснований для отказа в выдаче разрешения </w:t>
      </w:r>
      <w:r w:rsidRPr="002B7547">
        <w:rPr>
          <w:sz w:val="28"/>
          <w:szCs w:val="28"/>
        </w:rPr>
        <w:br/>
        <w:t>на право вырубки  зеленых насаждений, предусмотренных пунктами  2.9.1, 2.9.2, 2.9.3 настоящего Регламента, Специалисты   осуществляют подготовку проекта Распоряжения о праве вырубки    зеленых насаждений и</w:t>
      </w:r>
      <w:r w:rsidRPr="002B7547">
        <w:rPr>
          <w:rFonts w:eastAsia="Arial Unicode MS"/>
          <w:sz w:val="28"/>
          <w:szCs w:val="28"/>
        </w:rPr>
        <w:t xml:space="preserve"> передают его на подпись Главе поселка. </w:t>
      </w:r>
    </w:p>
    <w:p w:rsidR="00775B11" w:rsidRPr="002B7547" w:rsidRDefault="00775B11" w:rsidP="002B7547">
      <w:pPr>
        <w:pStyle w:val="afa"/>
        <w:ind w:firstLine="709"/>
        <w:jc w:val="both"/>
        <w:rPr>
          <w:rFonts w:eastAsia="Arial Unicode MS"/>
          <w:sz w:val="28"/>
          <w:szCs w:val="28"/>
        </w:rPr>
      </w:pPr>
      <w:r w:rsidRPr="002B7547">
        <w:rPr>
          <w:sz w:val="28"/>
          <w:szCs w:val="28"/>
        </w:rPr>
        <w:t>3.4.3. При наличии оснований для отказа, предусмотренных пунктами 2.9.1, 2.9.2, 2.9.3 настоящего Регламента, Специалисты  осуществляют подготовку уведомления об отказе в выдаче разрешения на право вырубки  зеленых насаждений в форме письменного ответа (далее – отказ)  и передают его на согласование главному специалисту по правовым вопросам.</w:t>
      </w:r>
      <w:r w:rsidRPr="002B7547">
        <w:rPr>
          <w:rFonts w:eastAsia="Arial Unicode MS"/>
          <w:sz w:val="28"/>
          <w:szCs w:val="28"/>
        </w:rPr>
        <w:t xml:space="preserve">  </w:t>
      </w:r>
    </w:p>
    <w:p w:rsidR="00775B11" w:rsidRPr="002B7547" w:rsidRDefault="00775B11" w:rsidP="002B7547">
      <w:pPr>
        <w:pStyle w:val="afa"/>
        <w:ind w:firstLine="709"/>
        <w:jc w:val="both"/>
        <w:rPr>
          <w:sz w:val="28"/>
          <w:szCs w:val="28"/>
        </w:rPr>
      </w:pPr>
      <w:r w:rsidRPr="002B7547">
        <w:rPr>
          <w:rFonts w:eastAsia="Arial Unicode MS"/>
          <w:sz w:val="28"/>
          <w:szCs w:val="28"/>
        </w:rPr>
        <w:t xml:space="preserve">После согласования отказ передается на подпись Главе поселка. </w:t>
      </w:r>
    </w:p>
    <w:p w:rsidR="00775B11" w:rsidRPr="002B7547" w:rsidRDefault="00775B11" w:rsidP="002B7547">
      <w:pPr>
        <w:pStyle w:val="afa"/>
        <w:ind w:firstLine="709"/>
        <w:jc w:val="both"/>
        <w:rPr>
          <w:rStyle w:val="FontStyle20"/>
          <w:color w:val="000000"/>
          <w:sz w:val="28"/>
          <w:szCs w:val="28"/>
        </w:rPr>
      </w:pPr>
      <w:r w:rsidRPr="002B7547">
        <w:rPr>
          <w:sz w:val="28"/>
          <w:szCs w:val="28"/>
        </w:rPr>
        <w:t xml:space="preserve">3.4.4. </w:t>
      </w:r>
      <w:r w:rsidRPr="002B7547">
        <w:rPr>
          <w:rStyle w:val="FontStyle20"/>
          <w:color w:val="000000"/>
          <w:sz w:val="28"/>
          <w:szCs w:val="28"/>
        </w:rPr>
        <w:t xml:space="preserve">Критерием принятия решений при </w:t>
      </w:r>
      <w:r w:rsidRPr="002B7547">
        <w:rPr>
          <w:sz w:val="28"/>
          <w:szCs w:val="28"/>
        </w:rPr>
        <w:t>подготовке проекта распоряжения о праве вырубки   зеленых насаждений является отсутствие оснований для отказа в выдаче разрешения на право вырубки  зеленых насаждений.</w:t>
      </w:r>
    </w:p>
    <w:p w:rsidR="00775B11" w:rsidRPr="002B7547" w:rsidRDefault="00775B11" w:rsidP="002B7547">
      <w:pPr>
        <w:pStyle w:val="afa"/>
        <w:ind w:firstLine="709"/>
        <w:jc w:val="both"/>
        <w:rPr>
          <w:sz w:val="28"/>
          <w:szCs w:val="28"/>
        </w:rPr>
      </w:pPr>
      <w:r w:rsidRPr="002B7547">
        <w:rPr>
          <w:rStyle w:val="FontStyle20"/>
          <w:color w:val="000000"/>
          <w:sz w:val="28"/>
          <w:szCs w:val="28"/>
        </w:rPr>
        <w:t>3.4.5 Способом фиксации результата административной процедуры является регистрация</w:t>
      </w:r>
      <w:r w:rsidRPr="002B7547">
        <w:rPr>
          <w:sz w:val="28"/>
          <w:szCs w:val="28"/>
        </w:rPr>
        <w:t xml:space="preserve">  Распоряжения о праве вырубки  зеленых насаждений либо отказа с присвоением номера исходящей корреспонденции.  </w:t>
      </w:r>
    </w:p>
    <w:p w:rsidR="00775B11" w:rsidRPr="002B7547" w:rsidRDefault="00775B11" w:rsidP="002B7547">
      <w:pPr>
        <w:pStyle w:val="afa"/>
        <w:ind w:firstLine="709"/>
        <w:jc w:val="both"/>
        <w:rPr>
          <w:rFonts w:eastAsia="Arial Unicode MS"/>
          <w:sz w:val="28"/>
          <w:szCs w:val="28"/>
        </w:rPr>
      </w:pPr>
      <w:r w:rsidRPr="002B7547">
        <w:rPr>
          <w:sz w:val="28"/>
          <w:szCs w:val="28"/>
        </w:rPr>
        <w:t>3.4.6. Результатом административной процедуры является выдача Распоряжения о праве вырубки   зеленых насаждений заявителю (его представителю) при предъявлении документа, удостоверяющего личность, для оплаты восстановительной стоимости сносимых зеленых насаждений.</w:t>
      </w:r>
    </w:p>
    <w:p w:rsidR="00775B11" w:rsidRPr="002B7547" w:rsidRDefault="00775B11" w:rsidP="002B7547">
      <w:pPr>
        <w:pStyle w:val="afa"/>
        <w:ind w:firstLine="709"/>
        <w:jc w:val="both"/>
        <w:rPr>
          <w:rFonts w:eastAsia="Arial Unicode MS"/>
          <w:sz w:val="28"/>
          <w:szCs w:val="28"/>
        </w:rPr>
      </w:pPr>
      <w:r w:rsidRPr="002B7547">
        <w:rPr>
          <w:rFonts w:eastAsia="Arial Unicode MS"/>
          <w:sz w:val="28"/>
          <w:szCs w:val="28"/>
        </w:rPr>
        <w:t xml:space="preserve">3.4.7. Срок выполнения административной процедуры – </w:t>
      </w:r>
      <w:r w:rsidRPr="002B7547">
        <w:rPr>
          <w:rFonts w:eastAsia="Arial Unicode MS"/>
          <w:sz w:val="28"/>
          <w:szCs w:val="28"/>
        </w:rPr>
        <w:br/>
        <w:t>17 (семнадцать) дней.</w:t>
      </w:r>
    </w:p>
    <w:p w:rsidR="00775B11" w:rsidRDefault="00775B11" w:rsidP="00775B11">
      <w:pPr>
        <w:ind w:firstLine="709"/>
        <w:jc w:val="both"/>
        <w:rPr>
          <w:rFonts w:eastAsia="Arial Unicode MS"/>
          <w:color w:val="000000"/>
          <w:sz w:val="28"/>
          <w:szCs w:val="28"/>
        </w:rPr>
      </w:pPr>
    </w:p>
    <w:p w:rsidR="00775B11" w:rsidRDefault="00775B11" w:rsidP="00775B11">
      <w:pPr>
        <w:ind w:firstLine="709"/>
        <w:jc w:val="center"/>
        <w:rPr>
          <w:rFonts w:eastAsia="Arial Unicode MS"/>
          <w:b/>
          <w:color w:val="000000"/>
          <w:sz w:val="28"/>
          <w:szCs w:val="28"/>
        </w:rPr>
      </w:pPr>
      <w:r>
        <w:rPr>
          <w:rFonts w:eastAsia="Arial Unicode MS"/>
          <w:b/>
          <w:color w:val="000000"/>
          <w:sz w:val="28"/>
          <w:szCs w:val="28"/>
        </w:rPr>
        <w:t>Административная процедура № 4</w:t>
      </w:r>
    </w:p>
    <w:p w:rsidR="00775B11" w:rsidRDefault="00775B11" w:rsidP="00775B11">
      <w:pPr>
        <w:ind w:firstLine="709"/>
        <w:jc w:val="both"/>
        <w:rPr>
          <w:rFonts w:eastAsia="Arial Unicode MS"/>
          <w:b/>
          <w:color w:val="000000"/>
          <w:sz w:val="28"/>
          <w:szCs w:val="28"/>
        </w:rPr>
      </w:pPr>
    </w:p>
    <w:p w:rsidR="00775B11" w:rsidRPr="002B7547" w:rsidRDefault="00775B11" w:rsidP="002B7547">
      <w:pPr>
        <w:pStyle w:val="afa"/>
        <w:ind w:firstLine="709"/>
        <w:jc w:val="both"/>
        <w:rPr>
          <w:sz w:val="28"/>
          <w:szCs w:val="28"/>
        </w:rPr>
      </w:pPr>
      <w:r w:rsidRPr="002B7547">
        <w:rPr>
          <w:rFonts w:eastAsia="Arial Unicode MS"/>
          <w:sz w:val="28"/>
          <w:szCs w:val="28"/>
        </w:rPr>
        <w:t xml:space="preserve">3.5. </w:t>
      </w:r>
      <w:r w:rsidRPr="002B7547">
        <w:rPr>
          <w:sz w:val="28"/>
          <w:szCs w:val="28"/>
        </w:rPr>
        <w:t>Подготовка и выдача Разрешения на право вырубки  зеленых насаждений либо отказа в выдаче разрешения – результат предоставления Муниципальной услуги.</w:t>
      </w:r>
    </w:p>
    <w:p w:rsidR="00775B11" w:rsidRPr="002B7547" w:rsidRDefault="00775B11" w:rsidP="002B7547">
      <w:pPr>
        <w:pStyle w:val="afa"/>
        <w:ind w:firstLine="709"/>
        <w:jc w:val="both"/>
        <w:rPr>
          <w:sz w:val="28"/>
          <w:szCs w:val="28"/>
        </w:rPr>
      </w:pPr>
      <w:r w:rsidRPr="002B7547">
        <w:rPr>
          <w:sz w:val="28"/>
          <w:szCs w:val="28"/>
        </w:rPr>
        <w:t>3.5.1. Основанием для начала административной процедуры является оплата заявителем компенсационной стоимости сносимых зеленых насаждений (приложение 5) и предоставление специалистам администрации платежного документа об оплате восстановительной стоимости.</w:t>
      </w:r>
    </w:p>
    <w:p w:rsidR="00775B11" w:rsidRPr="002B7547" w:rsidRDefault="00775B11" w:rsidP="002B7547">
      <w:pPr>
        <w:pStyle w:val="afa"/>
        <w:ind w:firstLine="709"/>
        <w:jc w:val="both"/>
        <w:rPr>
          <w:sz w:val="28"/>
          <w:szCs w:val="28"/>
        </w:rPr>
      </w:pPr>
      <w:r w:rsidRPr="002B7547">
        <w:rPr>
          <w:sz w:val="28"/>
          <w:szCs w:val="28"/>
        </w:rPr>
        <w:t>В течение 2 (двух) рабочих дней со дня представления платежного документа об оплате восстановительной стоимости за право вырубки  зеленых насаждений, специалисты администрации готовят Разрешение  (приложение 3) на право вырубки  зеленых насаждений и передают его на подпись Главе поселка.</w:t>
      </w:r>
    </w:p>
    <w:p w:rsidR="00775B11" w:rsidRPr="002B7547" w:rsidRDefault="00775B11" w:rsidP="002B7547">
      <w:pPr>
        <w:pStyle w:val="afa"/>
        <w:ind w:firstLine="709"/>
        <w:jc w:val="both"/>
        <w:rPr>
          <w:sz w:val="28"/>
          <w:szCs w:val="28"/>
        </w:rPr>
      </w:pPr>
      <w:r w:rsidRPr="002B7547">
        <w:rPr>
          <w:sz w:val="28"/>
          <w:szCs w:val="28"/>
        </w:rPr>
        <w:t xml:space="preserve">3.5.2. </w:t>
      </w:r>
      <w:r w:rsidRPr="002B7547">
        <w:rPr>
          <w:rStyle w:val="FontStyle20"/>
          <w:color w:val="000000"/>
          <w:sz w:val="28"/>
          <w:szCs w:val="28"/>
        </w:rPr>
        <w:t xml:space="preserve">Критерием принятия решений при </w:t>
      </w:r>
      <w:r w:rsidRPr="002B7547">
        <w:rPr>
          <w:sz w:val="28"/>
          <w:szCs w:val="28"/>
        </w:rPr>
        <w:t>выдаче Разрешения на право вырубки  зеленых насаждений является оплата заявителем восстановительной стоимости сносимых зеленых насаждений.</w:t>
      </w:r>
    </w:p>
    <w:p w:rsidR="00775B11" w:rsidRPr="002B7547" w:rsidRDefault="00775B11" w:rsidP="002B7547">
      <w:pPr>
        <w:pStyle w:val="afa"/>
        <w:ind w:firstLine="709"/>
        <w:jc w:val="both"/>
        <w:rPr>
          <w:rStyle w:val="FontStyle20"/>
          <w:color w:val="000000"/>
          <w:sz w:val="28"/>
          <w:szCs w:val="28"/>
        </w:rPr>
      </w:pPr>
      <w:r w:rsidRPr="002B7547">
        <w:rPr>
          <w:sz w:val="28"/>
          <w:szCs w:val="28"/>
        </w:rPr>
        <w:t xml:space="preserve">3.5.3. Результатом административной процедуры является выдача заявителю Разрешения на право вырубки  зеленых насаждений либо отказа </w:t>
      </w:r>
      <w:r w:rsidRPr="002B7547">
        <w:rPr>
          <w:sz w:val="28"/>
          <w:szCs w:val="28"/>
        </w:rPr>
        <w:br/>
        <w:t xml:space="preserve">в письменной форме о предоставлении муниципальной услуги. </w:t>
      </w:r>
    </w:p>
    <w:p w:rsidR="00775B11" w:rsidRPr="002B7547" w:rsidRDefault="00775B11" w:rsidP="002B7547">
      <w:pPr>
        <w:pStyle w:val="afa"/>
        <w:ind w:firstLine="709"/>
        <w:jc w:val="both"/>
        <w:rPr>
          <w:sz w:val="28"/>
          <w:szCs w:val="28"/>
        </w:rPr>
      </w:pPr>
      <w:r w:rsidRPr="002B7547">
        <w:rPr>
          <w:rStyle w:val="FontStyle20"/>
          <w:color w:val="000000"/>
          <w:sz w:val="28"/>
          <w:szCs w:val="28"/>
        </w:rPr>
        <w:t>3.5.4. Способ фиксации административной процедуры.</w:t>
      </w:r>
    </w:p>
    <w:p w:rsidR="00775B11" w:rsidRPr="002B7547" w:rsidRDefault="00775B11" w:rsidP="002B7547">
      <w:pPr>
        <w:pStyle w:val="afa"/>
        <w:ind w:firstLine="709"/>
        <w:jc w:val="both"/>
        <w:rPr>
          <w:sz w:val="28"/>
          <w:szCs w:val="28"/>
        </w:rPr>
      </w:pPr>
      <w:r w:rsidRPr="002B7547">
        <w:rPr>
          <w:sz w:val="28"/>
          <w:szCs w:val="28"/>
        </w:rPr>
        <w:t xml:space="preserve">Результат муниципальной услуги выдается специалистами лично заявителю (его представителю) при предъявлении документа, удостоверяющего личность.  </w:t>
      </w:r>
    </w:p>
    <w:p w:rsidR="00775B11" w:rsidRDefault="00775B11" w:rsidP="00775B11">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выдаче результатов предоставления услуги заявителю </w:t>
      </w:r>
      <w:r>
        <w:rPr>
          <w:rFonts w:ascii="Times New Roman" w:hAnsi="Times New Roman" w:cs="Times New Roman"/>
          <w:color w:val="000000"/>
          <w:sz w:val="28"/>
          <w:szCs w:val="28"/>
        </w:rPr>
        <w:br/>
        <w:t xml:space="preserve">(его представителю) ставится подпись и расшифровка подписи заявителя </w:t>
      </w:r>
      <w:r>
        <w:rPr>
          <w:rFonts w:ascii="Times New Roman" w:hAnsi="Times New Roman" w:cs="Times New Roman"/>
          <w:color w:val="000000"/>
          <w:sz w:val="28"/>
          <w:szCs w:val="28"/>
        </w:rPr>
        <w:br/>
        <w:t>(его представителя), получившего Разрешение, дата получения на экземпляре администрации.</w:t>
      </w:r>
    </w:p>
    <w:p w:rsidR="00775B11" w:rsidRDefault="00775B11" w:rsidP="00775B11">
      <w:pPr>
        <w:pStyle w:val="18"/>
        <w:tabs>
          <w:tab w:val="left" w:pos="709"/>
        </w:tabs>
        <w:jc w:val="both"/>
        <w:rPr>
          <w:color w:val="000000"/>
          <w:sz w:val="28"/>
          <w:szCs w:val="28"/>
        </w:rPr>
      </w:pPr>
      <w:r>
        <w:rPr>
          <w:rFonts w:ascii="Times New Roman" w:hAnsi="Times New Roman" w:cs="Times New Roman"/>
          <w:color w:val="000000"/>
          <w:sz w:val="28"/>
          <w:szCs w:val="28"/>
        </w:rPr>
        <w:tab/>
        <w:t xml:space="preserve">Специалисты оформляют в архив  второй экземпляр документа </w:t>
      </w:r>
      <w:r>
        <w:rPr>
          <w:rFonts w:ascii="Times New Roman" w:hAnsi="Times New Roman" w:cs="Times New Roman"/>
          <w:color w:val="000000"/>
          <w:sz w:val="28"/>
          <w:szCs w:val="28"/>
        </w:rPr>
        <w:br/>
        <w:t>с фиксацией результата выполнения административного действия.</w:t>
      </w:r>
    </w:p>
    <w:p w:rsidR="00775B11" w:rsidRDefault="00775B11" w:rsidP="00775B11">
      <w:pPr>
        <w:ind w:firstLine="709"/>
        <w:jc w:val="both"/>
        <w:rPr>
          <w:color w:val="000000"/>
          <w:sz w:val="28"/>
          <w:szCs w:val="28"/>
        </w:rPr>
      </w:pPr>
      <w:r w:rsidRPr="002B7547">
        <w:rPr>
          <w:rStyle w:val="afb"/>
          <w:rFonts w:eastAsiaTheme="minorEastAsia"/>
          <w:sz w:val="28"/>
          <w:szCs w:val="28"/>
        </w:rPr>
        <w:t xml:space="preserve">3.5.5. Срок выполнения административной процедуры – 3 (три) дня </w:t>
      </w:r>
      <w:r w:rsidRPr="002B7547">
        <w:rPr>
          <w:rStyle w:val="afb"/>
          <w:rFonts w:eastAsiaTheme="minorEastAsia"/>
          <w:sz w:val="28"/>
          <w:szCs w:val="28"/>
        </w:rPr>
        <w:br/>
        <w:t>с момента предоставления заявителем платежного документа об оплате восстановительной стоимости за право вырубки  зеленых насаждений</w:t>
      </w:r>
      <w:r>
        <w:rPr>
          <w:color w:val="000000"/>
          <w:sz w:val="28"/>
          <w:szCs w:val="28"/>
        </w:rPr>
        <w:t>.</w:t>
      </w:r>
    </w:p>
    <w:p w:rsidR="00775B11" w:rsidRDefault="00775B11" w:rsidP="00775B11">
      <w:pPr>
        <w:jc w:val="both"/>
        <w:rPr>
          <w:color w:val="000000"/>
          <w:sz w:val="28"/>
          <w:szCs w:val="28"/>
        </w:rPr>
      </w:pPr>
    </w:p>
    <w:p w:rsidR="00775B11" w:rsidRDefault="00775B11" w:rsidP="00775B11">
      <w:pPr>
        <w:pStyle w:val="ConsPlusNormal0"/>
        <w:tabs>
          <w:tab w:val="left" w:pos="540"/>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4. Порядок и формы </w:t>
      </w:r>
      <w:proofErr w:type="gramStart"/>
      <w:r>
        <w:rPr>
          <w:rFonts w:ascii="Times New Roman" w:hAnsi="Times New Roman" w:cs="Times New Roman"/>
          <w:b/>
          <w:color w:val="000000"/>
          <w:sz w:val="28"/>
          <w:szCs w:val="28"/>
        </w:rPr>
        <w:t>контроля за</w:t>
      </w:r>
      <w:proofErr w:type="gramEnd"/>
      <w:r>
        <w:rPr>
          <w:rFonts w:ascii="Times New Roman" w:hAnsi="Times New Roman" w:cs="Times New Roman"/>
          <w:b/>
          <w:color w:val="000000"/>
          <w:sz w:val="28"/>
          <w:szCs w:val="28"/>
        </w:rPr>
        <w:t xml:space="preserve"> исполнением </w:t>
      </w:r>
    </w:p>
    <w:p w:rsidR="00775B11" w:rsidRDefault="00775B11" w:rsidP="00775B11">
      <w:pPr>
        <w:pStyle w:val="ConsPlusNormal0"/>
        <w:tabs>
          <w:tab w:val="left" w:pos="540"/>
        </w:tabs>
        <w:ind w:firstLine="0"/>
        <w:jc w:val="center"/>
        <w:rPr>
          <w:rFonts w:ascii="Times New Roman" w:hAnsi="Times New Roman" w:cs="Times New Roman"/>
          <w:color w:val="000000"/>
          <w:sz w:val="28"/>
          <w:szCs w:val="28"/>
        </w:rPr>
      </w:pPr>
      <w:r>
        <w:rPr>
          <w:rFonts w:ascii="Times New Roman" w:hAnsi="Times New Roman" w:cs="Times New Roman"/>
          <w:b/>
          <w:color w:val="000000"/>
          <w:sz w:val="28"/>
          <w:szCs w:val="28"/>
        </w:rPr>
        <w:t>административного Регламента</w:t>
      </w:r>
    </w:p>
    <w:p w:rsidR="00775B11" w:rsidRDefault="00775B11" w:rsidP="00775B11">
      <w:pPr>
        <w:pStyle w:val="ConsPlusNormal0"/>
        <w:ind w:firstLine="706"/>
        <w:jc w:val="both"/>
        <w:rPr>
          <w:rFonts w:ascii="Times New Roman" w:hAnsi="Times New Roman" w:cs="Times New Roman"/>
          <w:color w:val="000000"/>
          <w:sz w:val="28"/>
          <w:szCs w:val="28"/>
        </w:rPr>
      </w:pPr>
    </w:p>
    <w:p w:rsidR="00775B11" w:rsidRDefault="00775B11" w:rsidP="00775B11">
      <w:pPr>
        <w:pStyle w:val="ConsPlusNormal0"/>
        <w:tabs>
          <w:tab w:val="left" w:pos="1276"/>
        </w:tabs>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4.1. Текущий контроль исполнения положений Регламента.</w:t>
      </w:r>
    </w:p>
    <w:p w:rsidR="00775B11" w:rsidRDefault="00775B11" w:rsidP="00775B11">
      <w:pPr>
        <w:pStyle w:val="ConsPlusNormal0"/>
        <w:tabs>
          <w:tab w:val="left" w:pos="1276"/>
        </w:tabs>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w:t>
      </w:r>
      <w:r>
        <w:rPr>
          <w:rFonts w:ascii="Times New Roman" w:hAnsi="Times New Roman" w:cs="Times New Roman"/>
          <w:color w:val="000000"/>
          <w:sz w:val="28"/>
          <w:szCs w:val="28"/>
        </w:rPr>
        <w:tab/>
        <w:t xml:space="preserve">Текущий контроль исполнения положений Регламента осуществляется Главой </w:t>
      </w:r>
      <w:proofErr w:type="spellStart"/>
      <w:r>
        <w:rPr>
          <w:rFonts w:ascii="Times New Roman" w:hAnsi="Times New Roman" w:cs="Times New Roman"/>
          <w:color w:val="000000"/>
          <w:sz w:val="28"/>
          <w:szCs w:val="28"/>
        </w:rPr>
        <w:t>Зеледеевского</w:t>
      </w:r>
      <w:proofErr w:type="spellEnd"/>
      <w:r>
        <w:rPr>
          <w:rFonts w:ascii="Times New Roman" w:hAnsi="Times New Roman" w:cs="Times New Roman"/>
          <w:color w:val="000000"/>
          <w:sz w:val="28"/>
          <w:szCs w:val="28"/>
        </w:rPr>
        <w:t xml:space="preserve"> сельсовета.</w:t>
      </w:r>
    </w:p>
    <w:p w:rsidR="00775B11" w:rsidRDefault="00775B11" w:rsidP="00775B11">
      <w:pPr>
        <w:pStyle w:val="ConsPlusNormal0"/>
        <w:tabs>
          <w:tab w:val="left" w:pos="1276"/>
        </w:tabs>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4.1.2. </w:t>
      </w:r>
      <w:r>
        <w:rPr>
          <w:rFonts w:ascii="Times New Roman" w:hAnsi="Times New Roman" w:cs="Times New Roman"/>
          <w:color w:val="000000"/>
          <w:sz w:val="28"/>
          <w:szCs w:val="28"/>
        </w:rPr>
        <w:tab/>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представление информации, размещение </w:t>
      </w:r>
      <w:r>
        <w:rPr>
          <w:rFonts w:ascii="Times New Roman" w:hAnsi="Times New Roman" w:cs="Times New Roman"/>
          <w:color w:val="000000"/>
          <w:sz w:val="28"/>
          <w:szCs w:val="28"/>
        </w:rPr>
        <w:lastRenderedPageBreak/>
        <w:t xml:space="preserve">информации на официальных сайтах, достоверность и полноту сведений, представляемых в связи с предоставлением Муниципальной услуги. </w:t>
      </w:r>
    </w:p>
    <w:p w:rsidR="00775B11" w:rsidRDefault="00775B11" w:rsidP="00775B11">
      <w:pPr>
        <w:pStyle w:val="ConsPlusNormal0"/>
        <w:tabs>
          <w:tab w:val="left" w:pos="540"/>
          <w:tab w:val="left" w:pos="1276"/>
        </w:tabs>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4.1.3. </w:t>
      </w:r>
      <w:r>
        <w:rPr>
          <w:rFonts w:ascii="Times New Roman" w:hAnsi="Times New Roman" w:cs="Times New Roman"/>
          <w:color w:val="000000"/>
          <w:sz w:val="28"/>
          <w:szCs w:val="28"/>
        </w:rPr>
        <w:tab/>
        <w:t>Текущий контроль осуществляется путем проведения проверок соблюдения и исполнения специалистами, предоставляющими муниципальную услугу, положений Регламента.</w:t>
      </w:r>
    </w:p>
    <w:p w:rsidR="00775B11" w:rsidRDefault="00775B11" w:rsidP="00775B11">
      <w:pPr>
        <w:pStyle w:val="ConsPlusNormal0"/>
        <w:tabs>
          <w:tab w:val="left" w:pos="1276"/>
        </w:tabs>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Pr>
          <w:rFonts w:ascii="Times New Roman" w:hAnsi="Times New Roman" w:cs="Times New Roman"/>
          <w:color w:val="000000"/>
          <w:sz w:val="28"/>
          <w:szCs w:val="28"/>
        </w:rPr>
        <w:tab/>
        <w:t xml:space="preserve">Порядок и периодичность осуществления плановых </w:t>
      </w:r>
      <w:r>
        <w:rPr>
          <w:rFonts w:ascii="Times New Roman" w:hAnsi="Times New Roman" w:cs="Times New Roman"/>
          <w:color w:val="000000"/>
          <w:sz w:val="28"/>
          <w:szCs w:val="28"/>
        </w:rPr>
        <w:br/>
        <w:t xml:space="preserve">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полнотой и качеством предоставления Муниципальной услуги.</w:t>
      </w:r>
    </w:p>
    <w:p w:rsidR="00775B11" w:rsidRDefault="00775B11" w:rsidP="00775B11">
      <w:pPr>
        <w:pStyle w:val="ConsPlusNormal0"/>
        <w:tabs>
          <w:tab w:val="left" w:pos="1276"/>
        </w:tabs>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w:t>
      </w:r>
      <w:r>
        <w:rPr>
          <w:rFonts w:ascii="Times New Roman" w:hAnsi="Times New Roman" w:cs="Times New Roman"/>
          <w:color w:val="000000"/>
          <w:sz w:val="28"/>
          <w:szCs w:val="28"/>
        </w:rPr>
        <w:tab/>
        <w:t xml:space="preserve">Для осуществления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775B11" w:rsidRDefault="00775B11" w:rsidP="00775B11">
      <w:pPr>
        <w:pStyle w:val="ConsPlusNormal0"/>
        <w:tabs>
          <w:tab w:val="left" w:pos="1276"/>
        </w:tabs>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4.2.2. </w:t>
      </w:r>
      <w:r>
        <w:rPr>
          <w:rFonts w:ascii="Times New Roman" w:hAnsi="Times New Roman" w:cs="Times New Roman"/>
          <w:color w:val="000000"/>
          <w:sz w:val="28"/>
          <w:szCs w:val="28"/>
        </w:rPr>
        <w:tab/>
        <w:t xml:space="preserve">Для проведения плановых и внеплановых проверок предоставления Муниципальной услуги распоряжением Главы сельсовета формируется комиссия. </w:t>
      </w:r>
    </w:p>
    <w:p w:rsidR="00775B11" w:rsidRDefault="00775B11" w:rsidP="00775B11">
      <w:pPr>
        <w:pStyle w:val="ConsPlusNormal0"/>
        <w:tabs>
          <w:tab w:val="left" w:pos="1276"/>
        </w:tabs>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4.2.3. Плановые проверки проводятся на основании распоряжения Главы поселка не реже одного раза в три года.</w:t>
      </w:r>
    </w:p>
    <w:p w:rsidR="00775B11" w:rsidRDefault="00775B11" w:rsidP="00775B11">
      <w:pPr>
        <w:pStyle w:val="ConsPlusNormal0"/>
        <w:tabs>
          <w:tab w:val="left" w:pos="1276"/>
        </w:tabs>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w:t>
      </w:r>
      <w:r>
        <w:rPr>
          <w:rFonts w:ascii="Times New Roman" w:hAnsi="Times New Roman" w:cs="Times New Roman"/>
          <w:color w:val="000000"/>
          <w:sz w:val="28"/>
          <w:szCs w:val="28"/>
        </w:rPr>
        <w:tab/>
        <w:t>Внеплановые проверки проводятся по конкретному обращению заявителя.</w:t>
      </w:r>
    </w:p>
    <w:p w:rsidR="00775B11" w:rsidRDefault="00775B11" w:rsidP="00775B11">
      <w:pPr>
        <w:pStyle w:val="ConsPlusNormal0"/>
        <w:tabs>
          <w:tab w:val="left" w:pos="709"/>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В случае проведения внеплановой проверки по конкретному обращению заявителя, в течение 30 (тридцати)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775B11" w:rsidRDefault="00775B11" w:rsidP="00775B11">
      <w:pPr>
        <w:pStyle w:val="ConsPlusNormal0"/>
        <w:tabs>
          <w:tab w:val="left" w:pos="709"/>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4.2.5. Результаты проверки оформляются в виде акта, в котором отмечаются выявленные недостатки и указываются меры, направленные </w:t>
      </w:r>
      <w:r>
        <w:rPr>
          <w:rFonts w:ascii="Times New Roman" w:hAnsi="Times New Roman" w:cs="Times New Roman"/>
          <w:color w:val="000000"/>
          <w:sz w:val="28"/>
          <w:szCs w:val="28"/>
        </w:rPr>
        <w:br/>
        <w:t>на их устранение.</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Акт подписывается всеми членами комиссии.</w:t>
      </w:r>
    </w:p>
    <w:p w:rsidR="00775B11" w:rsidRDefault="00775B11" w:rsidP="00775B11">
      <w:pPr>
        <w:pStyle w:val="ConsPlusNormal0"/>
        <w:tabs>
          <w:tab w:val="left" w:pos="1276"/>
        </w:tabs>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4.2.6. </w:t>
      </w:r>
      <w:r>
        <w:rPr>
          <w:rFonts w:ascii="Times New Roman" w:hAnsi="Times New Roman" w:cs="Times New Roman"/>
          <w:color w:val="000000"/>
          <w:sz w:val="28"/>
          <w:szCs w:val="28"/>
        </w:rPr>
        <w:tab/>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w:t>
      </w:r>
      <w:r>
        <w:rPr>
          <w:rFonts w:ascii="Times New Roman" w:hAnsi="Times New Roman" w:cs="Times New Roman"/>
          <w:color w:val="000000"/>
          <w:sz w:val="28"/>
          <w:szCs w:val="28"/>
        </w:rPr>
        <w:br/>
        <w:t>с законодательством Российской Федерации.</w:t>
      </w:r>
    </w:p>
    <w:p w:rsidR="00775B11" w:rsidRDefault="00775B11" w:rsidP="00775B11">
      <w:pPr>
        <w:pStyle w:val="ConsPlusNormal0"/>
        <w:tabs>
          <w:tab w:val="left" w:pos="1276"/>
        </w:tabs>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Pr>
          <w:rFonts w:ascii="Times New Roman" w:hAnsi="Times New Roman" w:cs="Times New Roman"/>
          <w:color w:val="000000"/>
          <w:sz w:val="28"/>
          <w:szCs w:val="28"/>
        </w:rPr>
        <w:tab/>
        <w:t>Требования к порядку и формам контроля предоставления Муниципальной услуги со стороны граждан, их объединений и организаций.</w:t>
      </w:r>
    </w:p>
    <w:p w:rsidR="00775B11" w:rsidRDefault="00775B11" w:rsidP="00775B11">
      <w:pPr>
        <w:pStyle w:val="ConsPlusNormal0"/>
        <w:tabs>
          <w:tab w:val="left" w:pos="1276"/>
        </w:tabs>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4.3.1. </w:t>
      </w:r>
      <w:r>
        <w:rPr>
          <w:rFonts w:ascii="Times New Roman" w:hAnsi="Times New Roman" w:cs="Times New Roman"/>
          <w:color w:val="000000"/>
          <w:sz w:val="28"/>
          <w:szCs w:val="28"/>
        </w:rPr>
        <w:tab/>
        <w:t xml:space="preserve">Граждане, их объединения и организации вправе направить письменное обращение с просьбой о проведении проверки соблюдения </w:t>
      </w:r>
      <w:r>
        <w:rPr>
          <w:rFonts w:ascii="Times New Roman" w:hAnsi="Times New Roman" w:cs="Times New Roman"/>
          <w:color w:val="000000"/>
          <w:sz w:val="28"/>
          <w:szCs w:val="28"/>
        </w:rPr>
        <w:br/>
        <w:t>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75B11" w:rsidRDefault="00775B11" w:rsidP="00775B11">
      <w:pPr>
        <w:pStyle w:val="ConsPlusNormal0"/>
        <w:tabs>
          <w:tab w:val="left" w:pos="1276"/>
        </w:tabs>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4.3.2. </w:t>
      </w:r>
      <w:r>
        <w:rPr>
          <w:rFonts w:ascii="Times New Roman" w:hAnsi="Times New Roman" w:cs="Times New Roman"/>
          <w:color w:val="000000"/>
          <w:sz w:val="28"/>
          <w:szCs w:val="28"/>
        </w:rPr>
        <w:tab/>
        <w:t>В течение 30 (тридцати)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775B11" w:rsidRDefault="00775B11" w:rsidP="00775B11">
      <w:pPr>
        <w:pStyle w:val="ConsPlusNormal0"/>
        <w:ind w:left="36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5. Досудебный (внесудебный) порядок обжалования решений </w:t>
      </w:r>
    </w:p>
    <w:p w:rsidR="00775B11" w:rsidRDefault="00775B11" w:rsidP="00775B11">
      <w:pPr>
        <w:pStyle w:val="ConsPlusNormal0"/>
        <w:ind w:left="36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и действий (бездействия)  органа контроля, а также должностных лиц </w:t>
      </w:r>
    </w:p>
    <w:p w:rsidR="00775B11" w:rsidRDefault="00775B11" w:rsidP="00775B11">
      <w:pPr>
        <w:pStyle w:val="ConsPlusNormal0"/>
        <w:ind w:firstLine="0"/>
        <w:jc w:val="both"/>
        <w:rPr>
          <w:rFonts w:ascii="Times New Roman" w:hAnsi="Times New Roman" w:cs="Times New Roman"/>
          <w:b/>
          <w:color w:val="000000"/>
          <w:sz w:val="28"/>
          <w:szCs w:val="28"/>
        </w:rPr>
      </w:pPr>
    </w:p>
    <w:p w:rsidR="00775B11" w:rsidRDefault="00775B11" w:rsidP="00775B11">
      <w:pPr>
        <w:pStyle w:val="ConsPlusNormal0"/>
        <w:tabs>
          <w:tab w:val="left" w:pos="1276"/>
        </w:tabs>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Pr>
          <w:rFonts w:ascii="Times New Roman" w:hAnsi="Times New Roman" w:cs="Times New Roman"/>
          <w:color w:val="000000"/>
          <w:sz w:val="28"/>
          <w:szCs w:val="28"/>
        </w:rPr>
        <w:tab/>
        <w:t>Заявители вправе обжаловать решения, принятые в ходе предоставления Муниципальной услуги, действия (бездействие) должностных лиц органа местного самоуправления, муниципальных служащих в досудебном (внесудебном) порядке.</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5.2. Заявитель может обратиться с жалобой, в том числе в следующих случаях:</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1) нарушения срока регистрации запроса заявителя о предоставлении Муниципальной услуги;</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2) нарушения срока предоставления Муниципальной услуги;</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 требования представления заявителем документов, </w:t>
      </w:r>
      <w:r>
        <w:rPr>
          <w:rFonts w:ascii="Times New Roman" w:hAnsi="Times New Roman" w:cs="Times New Roman"/>
          <w:color w:val="000000"/>
          <w:sz w:val="28"/>
          <w:szCs w:val="28"/>
        </w:rPr>
        <w:br/>
        <w:t>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4) отказа заявителю в приеме документов, представление которых предусмотрено нормативными  правовыми  актами  Российской Федерации,  </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нормативными правовыми актами Красноярского края, муниципальными правовыми актами для предоставления Муниципальной услуги;</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 xml:space="preserve">5) отказа заявителю в предоставлении Муниципальной услуги, если основания отказа не предусмотрены федеральными законами  и принятыми </w:t>
      </w:r>
      <w:r>
        <w:rPr>
          <w:rFonts w:ascii="Times New Roman" w:hAnsi="Times New Roman" w:cs="Times New Roman"/>
          <w:color w:val="000000"/>
          <w:sz w:val="28"/>
          <w:szCs w:val="28"/>
        </w:rPr>
        <w:br/>
        <w:t>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7) отказа органа, предоставляющего Муниципальную услугу,</w:t>
      </w:r>
      <w:r>
        <w:rPr>
          <w:rFonts w:ascii="Times New Roman" w:hAnsi="Times New Roman" w:cs="Times New Roman"/>
          <w:color w:val="000000"/>
          <w:sz w:val="28"/>
          <w:szCs w:val="28"/>
        </w:rPr>
        <w:br/>
        <w:t xml:space="preserve">его должностного лица, в исправлении допущенных опечаток и ошибок </w:t>
      </w:r>
      <w:r>
        <w:rPr>
          <w:rFonts w:ascii="Times New Roman" w:hAnsi="Times New Roman" w:cs="Times New Roman"/>
          <w:color w:val="000000"/>
          <w:sz w:val="28"/>
          <w:szCs w:val="28"/>
        </w:rPr>
        <w:br/>
        <w:t>в выданных в результате предоставления  Муниципальной услуги документах, либо нарушение срока таких исправлений,  установленного соответствующим административным регламентом предоставления Муниципальной услуги</w:t>
      </w:r>
      <w:r>
        <w:rPr>
          <w:rFonts w:ascii="Times New Roman" w:hAnsi="Times New Roman" w:cs="Times New Roman"/>
          <w:color w:val="000000"/>
          <w:sz w:val="28"/>
          <w:szCs w:val="28"/>
        </w:rPr>
        <w:tab/>
        <w:t>.</w:t>
      </w:r>
      <w:proofErr w:type="gramEnd"/>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сельсовета.</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5.4. Жалоба подается в письменной форме на бумажном носителе, </w:t>
      </w:r>
      <w:r>
        <w:rPr>
          <w:rFonts w:ascii="Times New Roman" w:hAnsi="Times New Roman" w:cs="Times New Roman"/>
          <w:color w:val="000000"/>
          <w:sz w:val="28"/>
          <w:szCs w:val="28"/>
        </w:rPr>
        <w:br/>
        <w:t>в электронной форме в орган, предоставляющий Муниципальную услугу.</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5.5.</w:t>
      </w:r>
      <w:r>
        <w:rPr>
          <w:rFonts w:ascii="Times New Roman" w:hAnsi="Times New Roman" w:cs="Times New Roman"/>
          <w:color w:val="000000"/>
          <w:sz w:val="28"/>
          <w:szCs w:val="28"/>
        </w:rPr>
        <w:tab/>
        <w:t>Жалоба может быть направлена по почте, через многофункциональный центр, с использованием информационно-</w:t>
      </w:r>
      <w:r>
        <w:rPr>
          <w:rFonts w:ascii="Times New Roman" w:hAnsi="Times New Roman" w:cs="Times New Roman"/>
          <w:color w:val="000000"/>
          <w:sz w:val="28"/>
          <w:szCs w:val="28"/>
        </w:rPr>
        <w:lastRenderedPageBreak/>
        <w:t>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5.6. Жалоба должна содержать:</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 наименование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color w:val="000000"/>
          <w:sz w:val="28"/>
          <w:szCs w:val="28"/>
        </w:rPr>
        <w:br/>
        <w:t>либо муниципального служащего, решения и действия (бездействия) которых обжалуются;</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 xml:space="preserve">2) фамилию, имя, отчество (последнее – при наличии), сведения </w:t>
      </w:r>
      <w:r>
        <w:rPr>
          <w:rFonts w:ascii="Times New Roman" w:hAnsi="Times New Roman" w:cs="Times New Roman"/>
          <w:color w:val="000000"/>
          <w:sz w:val="28"/>
          <w:szCs w:val="28"/>
        </w:rPr>
        <w:br/>
        <w:t xml:space="preserve">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Pr>
          <w:rFonts w:ascii="Times New Roman" w:hAnsi="Times New Roman" w:cs="Times New Roman"/>
          <w:color w:val="000000"/>
          <w:sz w:val="28"/>
          <w:szCs w:val="28"/>
        </w:rPr>
        <w:br/>
        <w:t>(при наличии) и почтовый адрес, по которым должен быть направлен ответ заявителю;</w:t>
      </w:r>
      <w:proofErr w:type="gramEnd"/>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4) доводы, на основании которых заявитель не согласен с решением </w:t>
      </w:r>
      <w:r>
        <w:rPr>
          <w:rFonts w:ascii="Times New Roman" w:hAnsi="Times New Roman" w:cs="Times New Roman"/>
          <w:color w:val="000000"/>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775B11" w:rsidRDefault="00775B11" w:rsidP="00775B11">
      <w:pPr>
        <w:pStyle w:val="ConsPlusNormal0"/>
        <w:tabs>
          <w:tab w:val="left" w:pos="709"/>
          <w:tab w:val="left" w:pos="1134"/>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5.7. </w:t>
      </w: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 xml:space="preserve">Поступившая жалоба подлежит рассмотрению в течение </w:t>
      </w:r>
      <w:r>
        <w:rPr>
          <w:rFonts w:ascii="Times New Roman" w:hAnsi="Times New Roman" w:cs="Times New Roman"/>
          <w:color w:val="000000"/>
          <w:sz w:val="28"/>
          <w:szCs w:val="28"/>
        </w:rPr>
        <w:br/>
        <w:t>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5.8. Результатом рассмотрения жалобы является одно из следующих решений:</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1) удовлетворение жалобы, в том числе:</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в форме отмены принятого решения;</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исправления допущенных администрацией поселка,</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 xml:space="preserve">опечаток </w:t>
      </w:r>
      <w:r>
        <w:rPr>
          <w:rFonts w:ascii="Times New Roman" w:hAnsi="Times New Roman" w:cs="Times New Roman"/>
          <w:color w:val="000000"/>
          <w:sz w:val="28"/>
          <w:szCs w:val="28"/>
        </w:rPr>
        <w:br/>
        <w:t>и ошибок в выданных в результате предоставления Муниципальной услуги документах;</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возврата заявителю денежных средств, взимание которых </w:t>
      </w:r>
      <w:r>
        <w:rPr>
          <w:rFonts w:ascii="Times New Roman" w:hAnsi="Times New Roman" w:cs="Times New Roman"/>
          <w:color w:val="000000"/>
          <w:sz w:val="28"/>
          <w:szCs w:val="28"/>
        </w:rPr>
        <w:br/>
        <w:t>не предусмотрено нормативными правовыми актами Российской Федерации, нормативными правовыми актами Красноярского края;</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2) отказ в удовлетворении жалобы.</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5.9. Не позднее дня, следующего за днем принятия, указанного </w:t>
      </w:r>
      <w:r>
        <w:rPr>
          <w:rFonts w:ascii="Times New Roman" w:hAnsi="Times New Roman" w:cs="Times New Roman"/>
          <w:color w:val="000000"/>
          <w:sz w:val="28"/>
          <w:szCs w:val="28"/>
        </w:rPr>
        <w:br/>
        <w:t xml:space="preserve">в пункте 5.8 Административного регламента решения, заявителю </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 xml:space="preserve">в письменной форме и по желанию заявителя в электронной форме направляется мотивированный ответ о результатах рассмотрения жалобы. </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5.10. В случае установления в ходе или по результатам </w:t>
      </w:r>
      <w:proofErr w:type="gramStart"/>
      <w:r>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или преступления должностное лицо, наделенное полномочиями </w:t>
      </w:r>
      <w:r>
        <w:rPr>
          <w:rFonts w:ascii="Times New Roman" w:hAnsi="Times New Roman" w:cs="Times New Roman"/>
          <w:color w:val="000000"/>
          <w:sz w:val="28"/>
          <w:szCs w:val="28"/>
        </w:rPr>
        <w:br/>
        <w:t>по рассмотрению жалоб, незамедлительно направляет имеющиеся материалы в органы прокуратуры.</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5.11.Заявители имеют право обратиться в администрацию поселка </w:t>
      </w:r>
      <w:r>
        <w:rPr>
          <w:rFonts w:ascii="Times New Roman" w:hAnsi="Times New Roman" w:cs="Times New Roman"/>
          <w:color w:val="000000"/>
          <w:sz w:val="28"/>
          <w:szCs w:val="28"/>
        </w:rPr>
        <w:br/>
        <w:t xml:space="preserve">за получением информации и документов, необходимых для обоснования </w:t>
      </w:r>
      <w:r>
        <w:rPr>
          <w:rFonts w:ascii="Times New Roman" w:hAnsi="Times New Roman" w:cs="Times New Roman"/>
          <w:color w:val="000000"/>
          <w:sz w:val="28"/>
          <w:szCs w:val="28"/>
        </w:rPr>
        <w:br/>
        <w:t>и рассмотрения жалобы.</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5.12. Основания для приостановления рассмотрения жалобы отсутствуют.</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5.13.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775B11" w:rsidRDefault="00775B11" w:rsidP="00775B11">
      <w:pPr>
        <w:pStyle w:val="ConsPlusNormal0"/>
        <w:tabs>
          <w:tab w:val="left" w:pos="709"/>
          <w:tab w:val="left" w:pos="1276"/>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w:t>
      </w:r>
      <w:r>
        <w:rPr>
          <w:rFonts w:ascii="Times New Roman" w:hAnsi="Times New Roman" w:cs="Times New Roman"/>
          <w:color w:val="000000"/>
          <w:sz w:val="28"/>
          <w:szCs w:val="28"/>
        </w:rPr>
        <w:br/>
        <w:t>в письменной форме и по желанию заявителя в электронной форме.</w:t>
      </w:r>
    </w:p>
    <w:p w:rsidR="00775B11" w:rsidRDefault="00775B11" w:rsidP="00775B11">
      <w:pPr>
        <w:pStyle w:val="ConsPlusNormal0"/>
        <w:tabs>
          <w:tab w:val="left" w:pos="540"/>
          <w:tab w:val="left" w:pos="1276"/>
        </w:tabs>
        <w:ind w:firstLine="0"/>
        <w:jc w:val="both"/>
        <w:rPr>
          <w:rFonts w:ascii="Times New Roman" w:hAnsi="Times New Roman" w:cs="Times New Roman"/>
          <w:color w:val="000000"/>
          <w:sz w:val="28"/>
          <w:szCs w:val="28"/>
        </w:rPr>
      </w:pPr>
    </w:p>
    <w:p w:rsidR="00775B11" w:rsidRDefault="00775B11" w:rsidP="00775B11">
      <w:pPr>
        <w:pStyle w:val="ConsPlusNormal0"/>
        <w:tabs>
          <w:tab w:val="left" w:pos="540"/>
          <w:tab w:val="left" w:pos="1276"/>
        </w:tabs>
        <w:ind w:firstLine="0"/>
        <w:jc w:val="both"/>
        <w:rPr>
          <w:rFonts w:ascii="Times New Roman" w:hAnsi="Times New Roman" w:cs="Times New Roman"/>
          <w:color w:val="000000"/>
          <w:sz w:val="28"/>
          <w:szCs w:val="28"/>
        </w:rPr>
      </w:pPr>
    </w:p>
    <w:p w:rsidR="00775B11" w:rsidRDefault="00775B11"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2B7547" w:rsidRDefault="002B7547" w:rsidP="00775B11">
      <w:pPr>
        <w:pStyle w:val="ConsPlusNormal0"/>
        <w:tabs>
          <w:tab w:val="left" w:pos="540"/>
          <w:tab w:val="left" w:pos="1276"/>
        </w:tabs>
        <w:ind w:firstLine="0"/>
        <w:jc w:val="both"/>
        <w:rPr>
          <w:rFonts w:ascii="Times New Roman" w:hAnsi="Times New Roman" w:cs="Times New Roman"/>
          <w:color w:val="000000"/>
          <w:sz w:val="28"/>
          <w:szCs w:val="28"/>
        </w:rPr>
      </w:pPr>
    </w:p>
    <w:p w:rsidR="00775B11" w:rsidRPr="002B7547" w:rsidRDefault="00775B11" w:rsidP="002B7547">
      <w:pPr>
        <w:pStyle w:val="afa"/>
        <w:jc w:val="right"/>
        <w:rPr>
          <w:sz w:val="28"/>
          <w:szCs w:val="28"/>
        </w:rPr>
      </w:pPr>
      <w:r w:rsidRPr="002B7547">
        <w:rPr>
          <w:sz w:val="28"/>
          <w:szCs w:val="28"/>
        </w:rPr>
        <w:lastRenderedPageBreak/>
        <w:t>Приложение № 1</w:t>
      </w:r>
    </w:p>
    <w:p w:rsidR="00775B11" w:rsidRPr="002B7547" w:rsidRDefault="00775B11" w:rsidP="002B7547">
      <w:pPr>
        <w:pStyle w:val="afa"/>
        <w:jc w:val="right"/>
        <w:rPr>
          <w:sz w:val="28"/>
          <w:szCs w:val="28"/>
        </w:rPr>
      </w:pPr>
      <w:r w:rsidRPr="002B7547">
        <w:rPr>
          <w:sz w:val="28"/>
          <w:szCs w:val="28"/>
        </w:rPr>
        <w:t>к Административному регламенту</w:t>
      </w:r>
    </w:p>
    <w:p w:rsidR="00775B11" w:rsidRPr="002B7547" w:rsidRDefault="00775B11" w:rsidP="002B7547">
      <w:pPr>
        <w:pStyle w:val="afa"/>
        <w:jc w:val="right"/>
        <w:rPr>
          <w:sz w:val="28"/>
          <w:szCs w:val="28"/>
        </w:rPr>
      </w:pPr>
      <w:r w:rsidRPr="002B7547">
        <w:rPr>
          <w:sz w:val="28"/>
          <w:szCs w:val="28"/>
        </w:rPr>
        <w:t xml:space="preserve">предоставления муниципальной услуги </w:t>
      </w:r>
    </w:p>
    <w:p w:rsidR="00775B11" w:rsidRPr="002B7547" w:rsidRDefault="00775B11" w:rsidP="002B7547">
      <w:pPr>
        <w:pStyle w:val="afa"/>
        <w:jc w:val="right"/>
        <w:rPr>
          <w:sz w:val="28"/>
          <w:szCs w:val="28"/>
        </w:rPr>
      </w:pPr>
      <w:r w:rsidRPr="002B7547">
        <w:rPr>
          <w:sz w:val="28"/>
          <w:szCs w:val="28"/>
        </w:rPr>
        <w:t xml:space="preserve">«Выдача разрешения на </w:t>
      </w:r>
      <w:r w:rsidRPr="002B7547">
        <w:rPr>
          <w:color w:val="000000"/>
          <w:sz w:val="28"/>
          <w:szCs w:val="28"/>
        </w:rPr>
        <w:t xml:space="preserve">право вырубки  </w:t>
      </w:r>
      <w:r w:rsidRPr="002B7547">
        <w:rPr>
          <w:sz w:val="28"/>
          <w:szCs w:val="28"/>
        </w:rPr>
        <w:t>зеленых  насаждений»</w:t>
      </w:r>
    </w:p>
    <w:p w:rsidR="00775B11" w:rsidRPr="002B7547" w:rsidRDefault="00775B11" w:rsidP="00775B11">
      <w:pPr>
        <w:spacing w:line="192" w:lineRule="auto"/>
        <w:rPr>
          <w:rFonts w:ascii="Times New Roman" w:hAnsi="Times New Roman" w:cs="Times New Roman"/>
        </w:rPr>
      </w:pPr>
    </w:p>
    <w:p w:rsidR="00775B11" w:rsidRPr="002B7547" w:rsidRDefault="00775B11" w:rsidP="00775B11">
      <w:pPr>
        <w:spacing w:line="192" w:lineRule="auto"/>
        <w:rPr>
          <w:rFonts w:ascii="Times New Roman" w:hAnsi="Times New Roman" w:cs="Times New Roman"/>
        </w:rPr>
      </w:pPr>
    </w:p>
    <w:p w:rsidR="00775B11" w:rsidRPr="002B7547" w:rsidRDefault="00775B11" w:rsidP="00775B11">
      <w:pPr>
        <w:spacing w:line="192" w:lineRule="auto"/>
        <w:rPr>
          <w:rFonts w:ascii="Times New Roman" w:hAnsi="Times New Roman" w:cs="Times New Roman"/>
        </w:rPr>
      </w:pPr>
    </w:p>
    <w:p w:rsidR="00775B11" w:rsidRPr="002B7547" w:rsidRDefault="00775B11" w:rsidP="00775B11">
      <w:pPr>
        <w:tabs>
          <w:tab w:val="left" w:pos="0"/>
        </w:tabs>
        <w:jc w:val="center"/>
        <w:rPr>
          <w:rFonts w:ascii="Times New Roman" w:hAnsi="Times New Roman" w:cs="Times New Roman"/>
        </w:rPr>
      </w:pPr>
      <w:r w:rsidRPr="002B7547">
        <w:rPr>
          <w:rFonts w:ascii="Times New Roman" w:hAnsi="Times New Roman" w:cs="Times New Roman"/>
        </w:rPr>
        <w:t>Бланк заявления о предоставлении муниципальной услуги</w:t>
      </w:r>
    </w:p>
    <w:p w:rsidR="00775B11" w:rsidRPr="002B7547" w:rsidRDefault="00775B11" w:rsidP="00775B11">
      <w:pPr>
        <w:spacing w:line="192" w:lineRule="auto"/>
        <w:rPr>
          <w:rFonts w:ascii="Times New Roman" w:hAnsi="Times New Roman" w:cs="Times New Roman"/>
        </w:rPr>
      </w:pPr>
    </w:p>
    <w:p w:rsidR="00775B11" w:rsidRPr="002B7547" w:rsidRDefault="00775B11" w:rsidP="00775B11">
      <w:pPr>
        <w:spacing w:line="192" w:lineRule="auto"/>
        <w:rPr>
          <w:rFonts w:ascii="Times New Roman" w:hAnsi="Times New Roman" w:cs="Times New Roman"/>
        </w:rPr>
      </w:pPr>
    </w:p>
    <w:p w:rsidR="00775B11" w:rsidRPr="002B7547" w:rsidRDefault="00775B11" w:rsidP="00775B11">
      <w:pPr>
        <w:tabs>
          <w:tab w:val="left" w:pos="1134"/>
        </w:tabs>
        <w:rPr>
          <w:rFonts w:ascii="Times New Roman" w:hAnsi="Times New Roman" w:cs="Times New Roman"/>
        </w:rPr>
      </w:pPr>
      <w:r w:rsidRPr="002B7547">
        <w:rPr>
          <w:rFonts w:ascii="Times New Roman" w:hAnsi="Times New Roman" w:cs="Times New Roman"/>
          <w:u w:val="single"/>
        </w:rPr>
        <w:tab/>
        <w:t xml:space="preserve"> </w:t>
      </w:r>
      <w:r w:rsidRPr="002B7547">
        <w:rPr>
          <w:rFonts w:ascii="Times New Roman" w:hAnsi="Times New Roman" w:cs="Times New Roman"/>
          <w:u w:val="single"/>
        </w:rPr>
        <w:tab/>
      </w:r>
      <w:r w:rsidRPr="002B7547">
        <w:rPr>
          <w:rFonts w:ascii="Times New Roman" w:hAnsi="Times New Roman" w:cs="Times New Roman"/>
          <w:u w:val="single"/>
        </w:rPr>
        <w:tab/>
      </w:r>
      <w:r w:rsidRPr="002B7547">
        <w:rPr>
          <w:rFonts w:ascii="Times New Roman" w:hAnsi="Times New Roman" w:cs="Times New Roman"/>
          <w:u w:val="single"/>
        </w:rPr>
        <w:tab/>
      </w:r>
      <w:r w:rsidRPr="002B7547">
        <w:rPr>
          <w:rFonts w:ascii="Times New Roman" w:hAnsi="Times New Roman" w:cs="Times New Roman"/>
        </w:rPr>
        <w:tab/>
      </w:r>
      <w:r w:rsidRPr="002B7547">
        <w:rPr>
          <w:rFonts w:ascii="Times New Roman" w:hAnsi="Times New Roman" w:cs="Times New Roman"/>
        </w:rPr>
        <w:tab/>
      </w:r>
      <w:r w:rsidRPr="002B7547">
        <w:rPr>
          <w:rFonts w:ascii="Times New Roman" w:hAnsi="Times New Roman" w:cs="Times New Roman"/>
        </w:rPr>
        <w:tab/>
        <w:t>Главе  администрации</w:t>
      </w:r>
    </w:p>
    <w:p w:rsidR="00775B11" w:rsidRPr="002B7547" w:rsidRDefault="00775B11" w:rsidP="00775B11">
      <w:pPr>
        <w:tabs>
          <w:tab w:val="left" w:pos="426"/>
        </w:tabs>
        <w:rPr>
          <w:rFonts w:ascii="Times New Roman" w:hAnsi="Times New Roman" w:cs="Times New Roman"/>
        </w:rPr>
      </w:pPr>
      <w:r w:rsidRPr="002B7547">
        <w:rPr>
          <w:rFonts w:ascii="Times New Roman" w:hAnsi="Times New Roman" w:cs="Times New Roman"/>
        </w:rPr>
        <w:tab/>
        <w:t>реестровый номер услуги</w:t>
      </w:r>
    </w:p>
    <w:p w:rsidR="00775B11" w:rsidRPr="002B7547" w:rsidRDefault="00775B11" w:rsidP="00775B11">
      <w:pPr>
        <w:pStyle w:val="15"/>
        <w:ind w:left="4320" w:firstLine="720"/>
        <w:rPr>
          <w:sz w:val="22"/>
          <w:szCs w:val="22"/>
        </w:rPr>
      </w:pPr>
      <w:r w:rsidRPr="002B7547">
        <w:rPr>
          <w:sz w:val="22"/>
          <w:szCs w:val="22"/>
        </w:rPr>
        <w:t xml:space="preserve"> ______________________________</w:t>
      </w:r>
    </w:p>
    <w:p w:rsidR="00775B11" w:rsidRPr="002B7547" w:rsidRDefault="00775B11" w:rsidP="00775B11">
      <w:pPr>
        <w:pStyle w:val="15"/>
        <w:ind w:left="4320" w:firstLine="720"/>
        <w:rPr>
          <w:sz w:val="22"/>
          <w:szCs w:val="22"/>
        </w:rPr>
      </w:pPr>
      <w:r w:rsidRPr="002B7547">
        <w:rPr>
          <w:sz w:val="22"/>
          <w:szCs w:val="22"/>
        </w:rPr>
        <w:t xml:space="preserve">       Ф.И.О. физического лица, адрес регистрации</w:t>
      </w:r>
    </w:p>
    <w:p w:rsidR="00775B11" w:rsidRPr="002B7547" w:rsidRDefault="00775B11" w:rsidP="00775B11">
      <w:pPr>
        <w:pStyle w:val="15"/>
        <w:rPr>
          <w:sz w:val="22"/>
          <w:szCs w:val="22"/>
        </w:rPr>
      </w:pPr>
    </w:p>
    <w:p w:rsidR="00775B11" w:rsidRPr="002B7547" w:rsidRDefault="00775B11" w:rsidP="00775B11">
      <w:pPr>
        <w:pStyle w:val="15"/>
        <w:rPr>
          <w:sz w:val="22"/>
          <w:szCs w:val="22"/>
        </w:rPr>
      </w:pPr>
      <w:r w:rsidRPr="002B7547">
        <w:rPr>
          <w:sz w:val="22"/>
          <w:szCs w:val="22"/>
        </w:rPr>
        <w:tab/>
      </w:r>
      <w:r w:rsidRPr="002B7547">
        <w:rPr>
          <w:sz w:val="22"/>
          <w:szCs w:val="22"/>
        </w:rPr>
        <w:tab/>
      </w:r>
      <w:r w:rsidRPr="002B7547">
        <w:rPr>
          <w:sz w:val="22"/>
          <w:szCs w:val="22"/>
        </w:rPr>
        <w:tab/>
      </w:r>
      <w:r w:rsidRPr="002B7547">
        <w:rPr>
          <w:sz w:val="22"/>
          <w:szCs w:val="22"/>
        </w:rPr>
        <w:tab/>
      </w:r>
      <w:r w:rsidRPr="002B7547">
        <w:rPr>
          <w:sz w:val="22"/>
          <w:szCs w:val="22"/>
        </w:rPr>
        <w:tab/>
      </w:r>
      <w:r w:rsidRPr="002B7547">
        <w:rPr>
          <w:sz w:val="22"/>
          <w:szCs w:val="22"/>
        </w:rPr>
        <w:tab/>
        <w:t xml:space="preserve">                 _______________________________________________</w:t>
      </w:r>
    </w:p>
    <w:p w:rsidR="00775B11" w:rsidRPr="002B7547" w:rsidRDefault="00775B11" w:rsidP="00775B11">
      <w:pPr>
        <w:pStyle w:val="15"/>
        <w:ind w:left="4320" w:firstLine="720"/>
        <w:rPr>
          <w:sz w:val="22"/>
          <w:szCs w:val="22"/>
        </w:rPr>
      </w:pPr>
      <w:r w:rsidRPr="002B7547">
        <w:rPr>
          <w:sz w:val="22"/>
          <w:szCs w:val="22"/>
        </w:rPr>
        <w:t xml:space="preserve">   реквизиты юридического лица, адрес регистрации</w:t>
      </w:r>
    </w:p>
    <w:p w:rsidR="00775B11" w:rsidRPr="002B7547" w:rsidRDefault="00775B11" w:rsidP="00775B11">
      <w:pPr>
        <w:pStyle w:val="15"/>
        <w:ind w:left="4320" w:firstLine="720"/>
        <w:rPr>
          <w:sz w:val="22"/>
          <w:szCs w:val="22"/>
        </w:rPr>
      </w:pPr>
      <w:r w:rsidRPr="002B7547">
        <w:rPr>
          <w:sz w:val="22"/>
          <w:szCs w:val="22"/>
        </w:rPr>
        <w:t xml:space="preserve"> ______________________________</w:t>
      </w:r>
    </w:p>
    <w:p w:rsidR="00775B11" w:rsidRPr="002B7547" w:rsidRDefault="00775B11" w:rsidP="00775B11">
      <w:pPr>
        <w:pStyle w:val="15"/>
        <w:ind w:left="4320" w:firstLine="720"/>
        <w:rPr>
          <w:sz w:val="22"/>
          <w:szCs w:val="22"/>
        </w:rPr>
      </w:pPr>
      <w:r w:rsidRPr="002B7547">
        <w:rPr>
          <w:sz w:val="22"/>
          <w:szCs w:val="22"/>
        </w:rPr>
        <w:t xml:space="preserve">                       контактные телефоны, </w:t>
      </w:r>
    </w:p>
    <w:p w:rsidR="00775B11" w:rsidRPr="002B7547" w:rsidRDefault="00775B11" w:rsidP="00775B11">
      <w:pPr>
        <w:pStyle w:val="15"/>
        <w:rPr>
          <w:sz w:val="22"/>
          <w:szCs w:val="22"/>
        </w:rPr>
      </w:pPr>
    </w:p>
    <w:p w:rsidR="00775B11" w:rsidRPr="002B7547" w:rsidRDefault="00775B11" w:rsidP="00775B11">
      <w:pPr>
        <w:pStyle w:val="15"/>
        <w:rPr>
          <w:sz w:val="22"/>
          <w:szCs w:val="22"/>
        </w:rPr>
      </w:pPr>
      <w:r w:rsidRPr="002B7547">
        <w:rPr>
          <w:sz w:val="22"/>
          <w:szCs w:val="22"/>
        </w:rPr>
        <w:tab/>
      </w:r>
      <w:r w:rsidRPr="002B7547">
        <w:rPr>
          <w:sz w:val="22"/>
          <w:szCs w:val="22"/>
        </w:rPr>
        <w:tab/>
      </w:r>
      <w:r w:rsidRPr="002B7547">
        <w:rPr>
          <w:sz w:val="22"/>
          <w:szCs w:val="22"/>
        </w:rPr>
        <w:tab/>
      </w:r>
      <w:r w:rsidRPr="002B7547">
        <w:rPr>
          <w:sz w:val="22"/>
          <w:szCs w:val="22"/>
        </w:rPr>
        <w:tab/>
      </w:r>
      <w:r w:rsidRPr="002B7547">
        <w:rPr>
          <w:sz w:val="22"/>
          <w:szCs w:val="22"/>
        </w:rPr>
        <w:tab/>
      </w:r>
      <w:r w:rsidRPr="002B7547">
        <w:rPr>
          <w:sz w:val="22"/>
          <w:szCs w:val="22"/>
        </w:rPr>
        <w:tab/>
        <w:t xml:space="preserve">                 _______________________________________________</w:t>
      </w:r>
    </w:p>
    <w:p w:rsidR="00775B11" w:rsidRPr="002B7547" w:rsidRDefault="00775B11" w:rsidP="00775B11">
      <w:pPr>
        <w:pStyle w:val="15"/>
        <w:rPr>
          <w:sz w:val="22"/>
          <w:szCs w:val="22"/>
        </w:rPr>
      </w:pPr>
      <w:r w:rsidRPr="002B7547">
        <w:rPr>
          <w:sz w:val="22"/>
          <w:szCs w:val="22"/>
        </w:rPr>
        <w:t xml:space="preserve">                                                                                                                                адрес электронной почты, ОГРН </w:t>
      </w:r>
    </w:p>
    <w:p w:rsidR="00775B11" w:rsidRPr="002B7547" w:rsidRDefault="00775B11" w:rsidP="00775B11">
      <w:pPr>
        <w:pStyle w:val="15"/>
        <w:rPr>
          <w:sz w:val="22"/>
          <w:szCs w:val="22"/>
        </w:rPr>
      </w:pPr>
    </w:p>
    <w:p w:rsidR="00775B11" w:rsidRPr="002B7547" w:rsidRDefault="00775B11" w:rsidP="00775B11">
      <w:pPr>
        <w:pStyle w:val="15"/>
        <w:rPr>
          <w:sz w:val="22"/>
          <w:szCs w:val="22"/>
        </w:rPr>
      </w:pPr>
    </w:p>
    <w:p w:rsidR="00775B11" w:rsidRPr="002B7547" w:rsidRDefault="00775B11" w:rsidP="00775B11">
      <w:pPr>
        <w:pStyle w:val="15"/>
        <w:jc w:val="center"/>
        <w:rPr>
          <w:sz w:val="22"/>
          <w:szCs w:val="22"/>
        </w:rPr>
      </w:pPr>
      <w:proofErr w:type="gramStart"/>
      <w:r w:rsidRPr="002B7547">
        <w:rPr>
          <w:sz w:val="22"/>
          <w:szCs w:val="22"/>
        </w:rPr>
        <w:t>З</w:t>
      </w:r>
      <w:proofErr w:type="gramEnd"/>
      <w:r w:rsidRPr="002B7547">
        <w:rPr>
          <w:sz w:val="22"/>
          <w:szCs w:val="22"/>
        </w:rPr>
        <w:t xml:space="preserve"> А Я В Л Е Н И Е</w:t>
      </w:r>
    </w:p>
    <w:p w:rsidR="00775B11" w:rsidRPr="002B7547" w:rsidRDefault="00775B11" w:rsidP="00775B11">
      <w:pPr>
        <w:pStyle w:val="15"/>
        <w:rPr>
          <w:sz w:val="22"/>
          <w:szCs w:val="22"/>
        </w:rPr>
      </w:pPr>
    </w:p>
    <w:p w:rsidR="00775B11" w:rsidRPr="002B7547" w:rsidRDefault="00775B11" w:rsidP="00775B11">
      <w:pPr>
        <w:pStyle w:val="15"/>
        <w:ind w:firstLine="720"/>
        <w:jc w:val="both"/>
        <w:rPr>
          <w:sz w:val="22"/>
          <w:szCs w:val="22"/>
        </w:rPr>
      </w:pPr>
      <w:r w:rsidRPr="002B7547">
        <w:rPr>
          <w:sz w:val="22"/>
          <w:szCs w:val="22"/>
        </w:rPr>
        <w:t xml:space="preserve">Прошу выдать разрешение на </w:t>
      </w:r>
      <w:r w:rsidRPr="002B7547">
        <w:rPr>
          <w:color w:val="000000"/>
          <w:sz w:val="22"/>
          <w:szCs w:val="22"/>
        </w:rPr>
        <w:t xml:space="preserve">право вырубки  </w:t>
      </w:r>
      <w:r w:rsidRPr="002B7547">
        <w:rPr>
          <w:sz w:val="22"/>
          <w:szCs w:val="22"/>
        </w:rPr>
        <w:t xml:space="preserve">зеленых насаждений в количестве ___ шт., породы _________________ на земельном участке, расположенном по адресу: _________________________________________________________ </w:t>
      </w:r>
    </w:p>
    <w:p w:rsidR="00775B11" w:rsidRPr="002B7547" w:rsidRDefault="00775B11" w:rsidP="00775B11">
      <w:pPr>
        <w:pStyle w:val="15"/>
        <w:jc w:val="both"/>
        <w:rPr>
          <w:sz w:val="22"/>
          <w:szCs w:val="22"/>
        </w:rPr>
      </w:pPr>
      <w:r w:rsidRPr="002B7547">
        <w:rPr>
          <w:sz w:val="22"/>
          <w:szCs w:val="22"/>
        </w:rPr>
        <w:t>кадастровый номер земельного участка: ___________</w:t>
      </w:r>
      <w:r w:rsidRPr="002B7547">
        <w:rPr>
          <w:sz w:val="22"/>
          <w:szCs w:val="22"/>
          <w:u w:val="single"/>
        </w:rPr>
        <w:t xml:space="preserve">                                          </w:t>
      </w:r>
    </w:p>
    <w:p w:rsidR="00775B11" w:rsidRPr="002B7547" w:rsidRDefault="00775B11" w:rsidP="00775B11">
      <w:pPr>
        <w:pStyle w:val="15"/>
        <w:jc w:val="both"/>
        <w:rPr>
          <w:sz w:val="22"/>
          <w:szCs w:val="22"/>
        </w:rPr>
      </w:pPr>
      <w:r w:rsidRPr="002B7547">
        <w:rPr>
          <w:sz w:val="22"/>
          <w:szCs w:val="22"/>
        </w:rPr>
        <w:t>в связи ____________________________________________________________</w:t>
      </w:r>
    </w:p>
    <w:p w:rsidR="00775B11" w:rsidRPr="002B7547" w:rsidRDefault="00775B11" w:rsidP="00775B11">
      <w:pPr>
        <w:pStyle w:val="15"/>
        <w:jc w:val="center"/>
        <w:rPr>
          <w:sz w:val="22"/>
          <w:szCs w:val="22"/>
        </w:rPr>
      </w:pPr>
      <w:r w:rsidRPr="002B7547">
        <w:rPr>
          <w:sz w:val="22"/>
          <w:szCs w:val="22"/>
        </w:rPr>
        <w:t xml:space="preserve">(причины </w:t>
      </w:r>
      <w:r w:rsidRPr="002B7547">
        <w:rPr>
          <w:color w:val="000000"/>
          <w:sz w:val="22"/>
          <w:szCs w:val="22"/>
        </w:rPr>
        <w:t>право вырубки</w:t>
      </w:r>
      <w:r w:rsidRPr="002B7547">
        <w:rPr>
          <w:sz w:val="22"/>
          <w:szCs w:val="22"/>
        </w:rPr>
        <w:t>)</w:t>
      </w:r>
    </w:p>
    <w:p w:rsidR="00775B11" w:rsidRPr="002B7547" w:rsidRDefault="00775B11" w:rsidP="00775B11">
      <w:pPr>
        <w:pStyle w:val="15"/>
        <w:jc w:val="center"/>
        <w:rPr>
          <w:sz w:val="22"/>
          <w:szCs w:val="22"/>
        </w:rPr>
      </w:pPr>
    </w:p>
    <w:p w:rsidR="00775B11" w:rsidRPr="002B7547" w:rsidRDefault="00775B11" w:rsidP="00775B11">
      <w:pPr>
        <w:pStyle w:val="15"/>
        <w:jc w:val="both"/>
        <w:rPr>
          <w:sz w:val="22"/>
          <w:szCs w:val="22"/>
        </w:rPr>
      </w:pPr>
      <w:r w:rsidRPr="002B7547">
        <w:rPr>
          <w:sz w:val="22"/>
          <w:szCs w:val="22"/>
        </w:rPr>
        <w:t>Приложения:</w:t>
      </w:r>
    </w:p>
    <w:p w:rsidR="00775B11" w:rsidRPr="002B7547" w:rsidRDefault="00775B11" w:rsidP="00775B11">
      <w:pPr>
        <w:ind w:right="49" w:firstLine="709"/>
        <w:jc w:val="both"/>
        <w:rPr>
          <w:rFonts w:ascii="Times New Roman" w:hAnsi="Times New Roman" w:cs="Times New Roman"/>
        </w:rPr>
      </w:pPr>
      <w:r w:rsidRPr="002B7547">
        <w:rPr>
          <w:rFonts w:ascii="Times New Roman" w:hAnsi="Times New Roman" w:cs="Times New Roman"/>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775B11" w:rsidRPr="002B7547" w:rsidRDefault="00775B11" w:rsidP="00775B11">
      <w:pPr>
        <w:ind w:right="49" w:firstLine="709"/>
        <w:jc w:val="both"/>
        <w:rPr>
          <w:rFonts w:ascii="Times New Roman" w:hAnsi="Times New Roman" w:cs="Times New Roman"/>
        </w:rPr>
      </w:pPr>
      <w:r w:rsidRPr="002B7547">
        <w:rPr>
          <w:rFonts w:ascii="Times New Roman" w:hAnsi="Times New Roman" w:cs="Times New Roman"/>
        </w:rPr>
        <w:t xml:space="preserve">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его копия; </w:t>
      </w:r>
    </w:p>
    <w:p w:rsidR="00775B11" w:rsidRPr="002B7547" w:rsidRDefault="00775B11" w:rsidP="00775B11">
      <w:pPr>
        <w:ind w:firstLine="709"/>
        <w:jc w:val="both"/>
        <w:rPr>
          <w:rFonts w:ascii="Times New Roman" w:hAnsi="Times New Roman" w:cs="Times New Roman"/>
        </w:rPr>
      </w:pPr>
      <w:r w:rsidRPr="002B7547">
        <w:rPr>
          <w:rFonts w:ascii="Times New Roman" w:hAnsi="Times New Roman" w:cs="Times New Roman"/>
        </w:rPr>
        <w:t>3) документы, подтверждающие предоставление земельного участка;</w:t>
      </w:r>
    </w:p>
    <w:p w:rsidR="00775B11" w:rsidRPr="002B7547" w:rsidRDefault="00775B11" w:rsidP="00775B11">
      <w:pPr>
        <w:ind w:firstLine="709"/>
        <w:jc w:val="both"/>
        <w:rPr>
          <w:rFonts w:ascii="Times New Roman" w:hAnsi="Times New Roman" w:cs="Times New Roman"/>
        </w:rPr>
      </w:pPr>
      <w:r w:rsidRPr="002B7547">
        <w:rPr>
          <w:rFonts w:ascii="Times New Roman" w:hAnsi="Times New Roman" w:cs="Times New Roman"/>
        </w:rPr>
        <w:t>4) план-схема размещения существующих зеленых насаждений;</w:t>
      </w:r>
    </w:p>
    <w:p w:rsidR="00775B11" w:rsidRPr="002B7547" w:rsidRDefault="00775B11" w:rsidP="00775B11">
      <w:pPr>
        <w:ind w:firstLine="709"/>
        <w:jc w:val="both"/>
        <w:rPr>
          <w:rFonts w:ascii="Times New Roman" w:hAnsi="Times New Roman" w:cs="Times New Roman"/>
        </w:rPr>
      </w:pPr>
      <w:r w:rsidRPr="002B7547">
        <w:rPr>
          <w:rFonts w:ascii="Times New Roman" w:hAnsi="Times New Roman" w:cs="Times New Roman"/>
        </w:rPr>
        <w:lastRenderedPageBreak/>
        <w:t>5) проект благоустройства и озеленения территории;</w:t>
      </w:r>
    </w:p>
    <w:p w:rsidR="00775B11" w:rsidRPr="002B7547" w:rsidRDefault="00775B11" w:rsidP="00775B11">
      <w:pPr>
        <w:numPr>
          <w:ilvl w:val="2"/>
          <w:numId w:val="3"/>
        </w:numPr>
        <w:tabs>
          <w:tab w:val="left" w:pos="1050"/>
          <w:tab w:val="left" w:pos="1530"/>
        </w:tabs>
        <w:suppressAutoHyphens/>
        <w:spacing w:after="0" w:line="240" w:lineRule="auto"/>
        <w:ind w:left="0" w:firstLine="709"/>
        <w:jc w:val="both"/>
        <w:rPr>
          <w:rFonts w:ascii="Times New Roman" w:hAnsi="Times New Roman" w:cs="Times New Roman"/>
        </w:rPr>
      </w:pPr>
      <w:r w:rsidRPr="002B7547">
        <w:rPr>
          <w:rFonts w:ascii="Times New Roman" w:hAnsi="Times New Roman" w:cs="Times New Roman"/>
        </w:rPr>
        <w:t xml:space="preserve">при производстве строительных работ и реконструкции объектов утвержденная в установленном порядке проектная документация </w:t>
      </w:r>
      <w:r w:rsidRPr="002B7547">
        <w:rPr>
          <w:rFonts w:ascii="Times New Roman" w:hAnsi="Times New Roman" w:cs="Times New Roman"/>
        </w:rPr>
        <w:br/>
        <w:t>(за исключением объектов недвижимости, на которые не требуется выдача проектной документации).</w:t>
      </w:r>
    </w:p>
    <w:p w:rsidR="00775B11" w:rsidRPr="002B7547" w:rsidRDefault="00775B11" w:rsidP="00775B11">
      <w:pPr>
        <w:ind w:firstLine="709"/>
        <w:jc w:val="both"/>
        <w:rPr>
          <w:rFonts w:ascii="Times New Roman" w:hAnsi="Times New Roman" w:cs="Times New Roman"/>
        </w:rPr>
      </w:pPr>
    </w:p>
    <w:p w:rsidR="00775B11" w:rsidRPr="002B7547" w:rsidRDefault="00775B11" w:rsidP="00775B11">
      <w:pPr>
        <w:jc w:val="both"/>
        <w:rPr>
          <w:rFonts w:ascii="Times New Roman" w:hAnsi="Times New Roman" w:cs="Times New Roman"/>
        </w:rPr>
      </w:pPr>
    </w:p>
    <w:p w:rsidR="00775B11" w:rsidRPr="002B7547" w:rsidRDefault="00775B11" w:rsidP="00775B11">
      <w:pPr>
        <w:tabs>
          <w:tab w:val="left" w:pos="900"/>
        </w:tabs>
        <w:jc w:val="both"/>
        <w:rPr>
          <w:rFonts w:ascii="Times New Roman" w:hAnsi="Times New Roman" w:cs="Times New Roman"/>
        </w:rPr>
      </w:pPr>
      <w:r w:rsidRPr="002B7547">
        <w:rPr>
          <w:rFonts w:ascii="Times New Roman" w:hAnsi="Times New Roman" w:cs="Times New Roman"/>
        </w:rPr>
        <w:t>________________              ____________        ___________________________</w:t>
      </w:r>
    </w:p>
    <w:p w:rsidR="00775B11" w:rsidRPr="002B7547" w:rsidRDefault="00775B11" w:rsidP="00775B11">
      <w:pPr>
        <w:tabs>
          <w:tab w:val="left" w:pos="900"/>
        </w:tabs>
        <w:jc w:val="both"/>
        <w:rPr>
          <w:rFonts w:ascii="Times New Roman" w:hAnsi="Times New Roman" w:cs="Times New Roman"/>
        </w:rPr>
      </w:pPr>
      <w:r w:rsidRPr="002B7547">
        <w:rPr>
          <w:rFonts w:ascii="Times New Roman" w:hAnsi="Times New Roman" w:cs="Times New Roman"/>
        </w:rPr>
        <w:tab/>
        <w:t>(дата)</w:t>
      </w:r>
      <w:r w:rsidRPr="002B7547">
        <w:rPr>
          <w:rFonts w:ascii="Times New Roman" w:hAnsi="Times New Roman" w:cs="Times New Roman"/>
        </w:rPr>
        <w:tab/>
      </w:r>
      <w:r w:rsidRPr="002B7547">
        <w:rPr>
          <w:rFonts w:ascii="Times New Roman" w:hAnsi="Times New Roman" w:cs="Times New Roman"/>
        </w:rPr>
        <w:tab/>
      </w:r>
      <w:r w:rsidRPr="002B7547">
        <w:rPr>
          <w:rFonts w:ascii="Times New Roman" w:hAnsi="Times New Roman" w:cs="Times New Roman"/>
        </w:rPr>
        <w:tab/>
        <w:t xml:space="preserve">               (подпись)</w:t>
      </w:r>
      <w:r w:rsidRPr="002B7547">
        <w:rPr>
          <w:rFonts w:ascii="Times New Roman" w:hAnsi="Times New Roman" w:cs="Times New Roman"/>
        </w:rPr>
        <w:tab/>
      </w:r>
      <w:r w:rsidRPr="002B7547">
        <w:rPr>
          <w:rFonts w:ascii="Times New Roman" w:hAnsi="Times New Roman" w:cs="Times New Roman"/>
        </w:rPr>
        <w:tab/>
        <w:t xml:space="preserve">         </w:t>
      </w:r>
      <w:proofErr w:type="gramStart"/>
      <w:r w:rsidRPr="002B7547">
        <w:rPr>
          <w:rFonts w:ascii="Times New Roman" w:hAnsi="Times New Roman" w:cs="Times New Roman"/>
        </w:rPr>
        <w:t xml:space="preserve">( </w:t>
      </w:r>
      <w:proofErr w:type="gramEnd"/>
      <w:r w:rsidRPr="002B7547">
        <w:rPr>
          <w:rFonts w:ascii="Times New Roman" w:hAnsi="Times New Roman" w:cs="Times New Roman"/>
        </w:rPr>
        <w:t>расшифровка подписи)</w:t>
      </w:r>
    </w:p>
    <w:p w:rsidR="00775B11" w:rsidRPr="002B7547" w:rsidRDefault="00775B11" w:rsidP="00775B11">
      <w:pPr>
        <w:tabs>
          <w:tab w:val="left" w:pos="900"/>
        </w:tabs>
        <w:jc w:val="both"/>
        <w:rPr>
          <w:rFonts w:ascii="Times New Roman" w:hAnsi="Times New Roman" w:cs="Times New Roman"/>
        </w:rPr>
      </w:pPr>
    </w:p>
    <w:p w:rsidR="00775B11" w:rsidRPr="002B7547" w:rsidRDefault="00775B11" w:rsidP="00775B11">
      <w:pPr>
        <w:spacing w:line="360" w:lineRule="auto"/>
        <w:jc w:val="both"/>
        <w:rPr>
          <w:rFonts w:ascii="Times New Roman" w:hAnsi="Times New Roman" w:cs="Times New Roman"/>
        </w:rPr>
      </w:pPr>
      <w:r w:rsidRPr="002B7547">
        <w:rPr>
          <w:rFonts w:ascii="Times New Roman" w:hAnsi="Times New Roman" w:cs="Times New Roman"/>
        </w:rPr>
        <w:t xml:space="preserve">           Настоящим даю согласие в соответствии со статьей 9 Федерального закона от 27.07.2006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775B11" w:rsidRPr="002B7547" w:rsidRDefault="00775B11" w:rsidP="00775B11">
      <w:pPr>
        <w:spacing w:line="360" w:lineRule="auto"/>
        <w:ind w:firstLine="709"/>
        <w:jc w:val="both"/>
        <w:rPr>
          <w:rFonts w:ascii="Times New Roman" w:hAnsi="Times New Roman" w:cs="Times New Roman"/>
        </w:rPr>
      </w:pPr>
      <w:r w:rsidRPr="002B7547">
        <w:rPr>
          <w:rFonts w:ascii="Times New Roman" w:hAnsi="Times New Roman" w:cs="Times New Roman"/>
        </w:rPr>
        <w:t>Согласие на обработку персональных данных действует до даты отзыва мною путем направления в администрацию _________ сельсовета письменного обращения об указанном отзыве в произвольной форме.</w:t>
      </w:r>
    </w:p>
    <w:p w:rsidR="00775B11" w:rsidRPr="002B7547" w:rsidRDefault="00775B11" w:rsidP="00775B11">
      <w:pPr>
        <w:jc w:val="right"/>
        <w:rPr>
          <w:rFonts w:ascii="Times New Roman" w:hAnsi="Times New Roman" w:cs="Times New Roman"/>
        </w:rPr>
      </w:pPr>
    </w:p>
    <w:p w:rsidR="00775B11" w:rsidRPr="002B7547" w:rsidRDefault="00775B11" w:rsidP="00775B11">
      <w:pPr>
        <w:jc w:val="right"/>
        <w:rPr>
          <w:rFonts w:ascii="Times New Roman" w:hAnsi="Times New Roman" w:cs="Times New Roman"/>
        </w:rPr>
      </w:pPr>
    </w:p>
    <w:p w:rsidR="00775B11" w:rsidRPr="002B7547" w:rsidRDefault="00775B11" w:rsidP="00775B11">
      <w:pPr>
        <w:rPr>
          <w:rFonts w:ascii="Times New Roman" w:hAnsi="Times New Roman" w:cs="Times New Roman"/>
        </w:rPr>
      </w:pPr>
      <w:r w:rsidRPr="002B7547">
        <w:rPr>
          <w:rFonts w:ascii="Times New Roman" w:hAnsi="Times New Roman" w:cs="Times New Roman"/>
        </w:rPr>
        <w:t xml:space="preserve">«____»___________20___г </w:t>
      </w:r>
      <w:r w:rsidRPr="002B7547">
        <w:rPr>
          <w:rFonts w:ascii="Times New Roman" w:hAnsi="Times New Roman" w:cs="Times New Roman"/>
        </w:rPr>
        <w:tab/>
      </w:r>
      <w:r w:rsidRPr="002B7547">
        <w:rPr>
          <w:rFonts w:ascii="Times New Roman" w:hAnsi="Times New Roman" w:cs="Times New Roman"/>
        </w:rPr>
        <w:tab/>
      </w:r>
      <w:r w:rsidRPr="002B7547">
        <w:rPr>
          <w:rFonts w:ascii="Times New Roman" w:hAnsi="Times New Roman" w:cs="Times New Roman"/>
        </w:rPr>
        <w:tab/>
      </w:r>
      <w:r w:rsidRPr="002B7547">
        <w:rPr>
          <w:rFonts w:ascii="Times New Roman" w:hAnsi="Times New Roman" w:cs="Times New Roman"/>
        </w:rPr>
        <w:tab/>
        <w:t>______________________</w:t>
      </w:r>
    </w:p>
    <w:p w:rsidR="00775B11" w:rsidRPr="002B7547" w:rsidRDefault="00775B11" w:rsidP="00775B11">
      <w:pPr>
        <w:rPr>
          <w:rFonts w:ascii="Times New Roman" w:hAnsi="Times New Roman" w:cs="Times New Roman"/>
        </w:rPr>
      </w:pPr>
      <w:r w:rsidRPr="002B7547">
        <w:rPr>
          <w:rFonts w:ascii="Times New Roman" w:hAnsi="Times New Roman" w:cs="Times New Roman"/>
        </w:rPr>
        <w:tab/>
      </w:r>
      <w:r w:rsidRPr="002B7547">
        <w:rPr>
          <w:rFonts w:ascii="Times New Roman" w:hAnsi="Times New Roman" w:cs="Times New Roman"/>
        </w:rPr>
        <w:tab/>
      </w:r>
      <w:r w:rsidRPr="002B7547">
        <w:rPr>
          <w:rFonts w:ascii="Times New Roman" w:hAnsi="Times New Roman" w:cs="Times New Roman"/>
        </w:rPr>
        <w:tab/>
      </w:r>
      <w:r w:rsidRPr="002B7547">
        <w:rPr>
          <w:rFonts w:ascii="Times New Roman" w:hAnsi="Times New Roman" w:cs="Times New Roman"/>
        </w:rPr>
        <w:tab/>
      </w:r>
      <w:r w:rsidRPr="002B7547">
        <w:rPr>
          <w:rFonts w:ascii="Times New Roman" w:hAnsi="Times New Roman" w:cs="Times New Roman"/>
        </w:rPr>
        <w:tab/>
      </w:r>
      <w:r w:rsidRPr="002B7547">
        <w:rPr>
          <w:rFonts w:ascii="Times New Roman" w:hAnsi="Times New Roman" w:cs="Times New Roman"/>
        </w:rPr>
        <w:tab/>
      </w:r>
      <w:r w:rsidRPr="002B7547">
        <w:rPr>
          <w:rFonts w:ascii="Times New Roman" w:hAnsi="Times New Roman" w:cs="Times New Roman"/>
        </w:rPr>
        <w:tab/>
      </w:r>
      <w:r w:rsidRPr="002B7547">
        <w:rPr>
          <w:rFonts w:ascii="Times New Roman" w:hAnsi="Times New Roman" w:cs="Times New Roman"/>
        </w:rPr>
        <w:tab/>
      </w:r>
      <w:r w:rsidRPr="002B7547">
        <w:rPr>
          <w:rFonts w:ascii="Times New Roman" w:hAnsi="Times New Roman" w:cs="Times New Roman"/>
        </w:rPr>
        <w:tab/>
        <w:t xml:space="preserve">(подпись заявителя) </w:t>
      </w:r>
    </w:p>
    <w:p w:rsidR="00775B11" w:rsidRPr="002B7547" w:rsidRDefault="00775B11" w:rsidP="00775B11">
      <w:pPr>
        <w:tabs>
          <w:tab w:val="left" w:pos="900"/>
        </w:tabs>
        <w:jc w:val="both"/>
        <w:rPr>
          <w:rFonts w:ascii="Times New Roman" w:hAnsi="Times New Roman" w:cs="Times New Roman"/>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r w:rsidRPr="002B7547">
        <w:rPr>
          <w:rFonts w:ascii="Times New Roman" w:hAnsi="Times New Roman" w:cs="Times New Roman"/>
          <w:sz w:val="22"/>
          <w:szCs w:val="22"/>
        </w:rPr>
        <w:lastRenderedPageBreak/>
        <w:t>Приложение № 2</w:t>
      </w:r>
    </w:p>
    <w:p w:rsidR="00775B11" w:rsidRPr="002B7547" w:rsidRDefault="00775B11" w:rsidP="00775B11">
      <w:pPr>
        <w:tabs>
          <w:tab w:val="left" w:pos="900"/>
        </w:tabs>
        <w:ind w:left="4320"/>
        <w:rPr>
          <w:rFonts w:ascii="Times New Roman" w:hAnsi="Times New Roman" w:cs="Times New Roman"/>
        </w:rPr>
      </w:pPr>
      <w:r w:rsidRPr="002B7547">
        <w:rPr>
          <w:rFonts w:ascii="Times New Roman" w:hAnsi="Times New Roman" w:cs="Times New Roman"/>
        </w:rPr>
        <w:t>к Административному регламенту</w:t>
      </w:r>
    </w:p>
    <w:p w:rsidR="00775B11" w:rsidRPr="002B7547" w:rsidRDefault="00775B11" w:rsidP="00775B11">
      <w:pPr>
        <w:tabs>
          <w:tab w:val="left" w:pos="900"/>
          <w:tab w:val="left" w:pos="3544"/>
          <w:tab w:val="left" w:pos="4253"/>
        </w:tabs>
        <w:ind w:left="4320"/>
        <w:rPr>
          <w:rFonts w:ascii="Times New Roman" w:hAnsi="Times New Roman" w:cs="Times New Roman"/>
        </w:rPr>
      </w:pPr>
      <w:r w:rsidRPr="002B7547">
        <w:rPr>
          <w:rFonts w:ascii="Times New Roman" w:hAnsi="Times New Roman" w:cs="Times New Roman"/>
        </w:rPr>
        <w:t xml:space="preserve">предоставления муниципальной услуги </w:t>
      </w:r>
    </w:p>
    <w:p w:rsidR="00775B11" w:rsidRPr="002B7547" w:rsidRDefault="00775B11" w:rsidP="00775B11">
      <w:pPr>
        <w:tabs>
          <w:tab w:val="left" w:pos="900"/>
          <w:tab w:val="left" w:pos="3544"/>
          <w:tab w:val="left" w:pos="4253"/>
        </w:tabs>
        <w:ind w:left="4320"/>
        <w:rPr>
          <w:rFonts w:ascii="Times New Roman" w:hAnsi="Times New Roman" w:cs="Times New Roman"/>
        </w:rPr>
      </w:pPr>
      <w:r w:rsidRPr="002B7547">
        <w:rPr>
          <w:rFonts w:ascii="Times New Roman" w:hAnsi="Times New Roman" w:cs="Times New Roman"/>
        </w:rPr>
        <w:t xml:space="preserve">«Выдача разрешения на </w:t>
      </w:r>
      <w:r w:rsidRPr="002B7547">
        <w:rPr>
          <w:rFonts w:ascii="Times New Roman" w:hAnsi="Times New Roman" w:cs="Times New Roman"/>
          <w:color w:val="000000"/>
        </w:rPr>
        <w:t xml:space="preserve">право вырубки  </w:t>
      </w:r>
      <w:r w:rsidRPr="002B7547">
        <w:rPr>
          <w:rFonts w:ascii="Times New Roman" w:hAnsi="Times New Roman" w:cs="Times New Roman"/>
        </w:rPr>
        <w:t>зеленых  насаждений»</w:t>
      </w:r>
    </w:p>
    <w:p w:rsidR="00775B11" w:rsidRPr="002B7547" w:rsidRDefault="00775B11" w:rsidP="00775B11">
      <w:pPr>
        <w:pStyle w:val="ConsPlusNormal0"/>
        <w:widowControl/>
        <w:ind w:firstLine="0"/>
        <w:jc w:val="center"/>
        <w:rPr>
          <w:rFonts w:ascii="Times New Roman" w:hAnsi="Times New Roman" w:cs="Times New Roman"/>
          <w:sz w:val="22"/>
          <w:szCs w:val="22"/>
        </w:rPr>
      </w:pPr>
    </w:p>
    <w:p w:rsidR="00775B11" w:rsidRPr="002B7547" w:rsidRDefault="00775B11" w:rsidP="00775B11">
      <w:pPr>
        <w:pStyle w:val="ConsPlusNormal0"/>
        <w:widowControl/>
        <w:ind w:firstLine="0"/>
        <w:jc w:val="both"/>
        <w:rPr>
          <w:rFonts w:ascii="Times New Roman" w:hAnsi="Times New Roman" w:cs="Times New Roman"/>
          <w:sz w:val="22"/>
          <w:szCs w:val="22"/>
        </w:rPr>
      </w:pP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b/>
          <w:sz w:val="22"/>
          <w:szCs w:val="22"/>
        </w:rPr>
        <w:t xml:space="preserve">                                                РАЗРЕШЕНИЕ N __________</w:t>
      </w:r>
    </w:p>
    <w:p w:rsidR="00775B11" w:rsidRPr="002B7547" w:rsidRDefault="00775B11" w:rsidP="00775B11">
      <w:pPr>
        <w:pStyle w:val="ConsPlusNonformat"/>
        <w:widowControl/>
        <w:jc w:val="center"/>
        <w:rPr>
          <w:rFonts w:ascii="Times New Roman" w:hAnsi="Times New Roman" w:cs="Times New Roman"/>
          <w:sz w:val="22"/>
          <w:szCs w:val="22"/>
        </w:rPr>
      </w:pPr>
    </w:p>
    <w:p w:rsidR="00775B11" w:rsidRPr="002B7547" w:rsidRDefault="00775B11" w:rsidP="00775B11">
      <w:pPr>
        <w:pStyle w:val="ConsPlusNonformat"/>
        <w:widowControl/>
        <w:jc w:val="center"/>
        <w:rPr>
          <w:rFonts w:ascii="Times New Roman" w:hAnsi="Times New Roman" w:cs="Times New Roman"/>
          <w:sz w:val="22"/>
          <w:szCs w:val="22"/>
        </w:rPr>
      </w:pPr>
      <w:r w:rsidRPr="002B7547">
        <w:rPr>
          <w:rFonts w:ascii="Times New Roman" w:hAnsi="Times New Roman" w:cs="Times New Roman"/>
          <w:sz w:val="22"/>
          <w:szCs w:val="22"/>
        </w:rPr>
        <w:t xml:space="preserve">НА ПРОВЕДЕНИЕ РУБОК ДРЕВЕСНО-КУСТАРНИКОВОЙ РАСТИТЕЛЬНОСТИ </w:t>
      </w:r>
    </w:p>
    <w:p w:rsidR="00775B11" w:rsidRPr="002B7547" w:rsidRDefault="00775B11" w:rsidP="00775B11">
      <w:pPr>
        <w:pStyle w:val="ConsPlusNonformat"/>
        <w:widowControl/>
        <w:jc w:val="center"/>
        <w:rPr>
          <w:rFonts w:ascii="Times New Roman" w:hAnsi="Times New Roman" w:cs="Times New Roman"/>
          <w:sz w:val="22"/>
          <w:szCs w:val="22"/>
        </w:rPr>
      </w:pP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 xml:space="preserve">"____" ___________ 20__ г.                                                   </w:t>
      </w:r>
      <w:proofErr w:type="spellStart"/>
      <w:r w:rsidRPr="002B7547">
        <w:rPr>
          <w:rFonts w:ascii="Times New Roman" w:hAnsi="Times New Roman" w:cs="Times New Roman"/>
          <w:sz w:val="22"/>
          <w:szCs w:val="22"/>
        </w:rPr>
        <w:t>______________сельсовет</w:t>
      </w:r>
      <w:proofErr w:type="spellEnd"/>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 xml:space="preserve">    </w:t>
      </w:r>
    </w:p>
    <w:p w:rsidR="00775B11" w:rsidRPr="002B7547" w:rsidRDefault="00775B11" w:rsidP="00775B11">
      <w:pPr>
        <w:pStyle w:val="ConsPlusNonformat"/>
        <w:widowControl/>
        <w:jc w:val="both"/>
        <w:rPr>
          <w:rFonts w:ascii="Times New Roman" w:hAnsi="Times New Roman" w:cs="Times New Roman"/>
          <w:sz w:val="22"/>
          <w:szCs w:val="22"/>
        </w:rPr>
      </w:pP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Выдано________________________________________________________________</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 xml:space="preserve">                        (наименование организации, форма собственности/ Ф.И.О. ИП, физического лица)</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_______________________________________________________________________</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_______________________________________________________________________</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 xml:space="preserve">                                               (юридический адрес, ИНН, телефон)</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_______________________________________________________________________</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 xml:space="preserve">                                               (Ф.И.О. руководителя организации)</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 xml:space="preserve">    </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Разрешается производство работ  __________________________________________</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_______________________________________________________________________</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_______________________________________________________________________</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 xml:space="preserve">                              (адрес проведения работ, реквизиты земельного участка)</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_______________________________________________________________________</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 xml:space="preserve">                                  (реквизиты правоустанавливающих документов)</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_______________________________________________________________________</w:t>
      </w:r>
    </w:p>
    <w:p w:rsidR="00775B11" w:rsidRPr="002B7547" w:rsidRDefault="00775B11" w:rsidP="00775B11">
      <w:pPr>
        <w:pStyle w:val="ConsPlusNonformat"/>
        <w:widowControl/>
        <w:jc w:val="both"/>
        <w:rPr>
          <w:rFonts w:ascii="Times New Roman" w:hAnsi="Times New Roman" w:cs="Times New Roman"/>
          <w:sz w:val="22"/>
          <w:szCs w:val="22"/>
        </w:rPr>
      </w:pP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в количестве:       1. деревьев _________ шт.        2. кустарников ________ шт.</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 xml:space="preserve"> </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 xml:space="preserve">    После   сноса  зеленых  насаждений  произвести   благоустройство  </w:t>
      </w:r>
      <w:proofErr w:type="gramStart"/>
      <w:r w:rsidRPr="002B7547">
        <w:rPr>
          <w:rFonts w:ascii="Times New Roman" w:hAnsi="Times New Roman" w:cs="Times New Roman"/>
          <w:sz w:val="22"/>
          <w:szCs w:val="22"/>
        </w:rPr>
        <w:t>прилегающей</w:t>
      </w:r>
      <w:proofErr w:type="gramEnd"/>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территории согласно проекту.</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 xml:space="preserve">    Вырубленную древесину вывезти в течение _________ дней.</w:t>
      </w:r>
    </w:p>
    <w:p w:rsidR="00775B11" w:rsidRPr="002B7547" w:rsidRDefault="00775B11" w:rsidP="00775B11">
      <w:pPr>
        <w:pStyle w:val="ConsPlusNonformat"/>
        <w:widowControl/>
        <w:jc w:val="both"/>
        <w:rPr>
          <w:rFonts w:ascii="Times New Roman" w:hAnsi="Times New Roman" w:cs="Times New Roman"/>
          <w:b/>
          <w:sz w:val="22"/>
          <w:szCs w:val="22"/>
        </w:rPr>
      </w:pPr>
      <w:r w:rsidRPr="002B7547">
        <w:rPr>
          <w:rFonts w:ascii="Times New Roman" w:hAnsi="Times New Roman" w:cs="Times New Roman"/>
          <w:sz w:val="22"/>
          <w:szCs w:val="22"/>
        </w:rPr>
        <w:t xml:space="preserve">    </w:t>
      </w:r>
    </w:p>
    <w:p w:rsidR="00775B11" w:rsidRPr="002B7547" w:rsidRDefault="00775B11" w:rsidP="00775B11">
      <w:pPr>
        <w:pStyle w:val="ConsPlusNonformat"/>
        <w:widowControl/>
        <w:jc w:val="both"/>
        <w:rPr>
          <w:rFonts w:ascii="Times New Roman" w:hAnsi="Times New Roman" w:cs="Times New Roman"/>
          <w:b/>
          <w:sz w:val="22"/>
          <w:szCs w:val="22"/>
        </w:rPr>
      </w:pPr>
      <w:r w:rsidRPr="002B7547">
        <w:rPr>
          <w:rFonts w:ascii="Times New Roman" w:hAnsi="Times New Roman" w:cs="Times New Roman"/>
          <w:b/>
          <w:sz w:val="22"/>
          <w:szCs w:val="22"/>
        </w:rPr>
        <w:t xml:space="preserve">    Сжигание   и   складирование    порубочных   остатков   на   </w:t>
      </w:r>
      <w:proofErr w:type="gramStart"/>
      <w:r w:rsidRPr="002B7547">
        <w:rPr>
          <w:rFonts w:ascii="Times New Roman" w:hAnsi="Times New Roman" w:cs="Times New Roman"/>
          <w:b/>
          <w:sz w:val="22"/>
          <w:szCs w:val="22"/>
        </w:rPr>
        <w:t>муниципальные</w:t>
      </w:r>
      <w:proofErr w:type="gramEnd"/>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b/>
          <w:sz w:val="22"/>
          <w:szCs w:val="22"/>
        </w:rPr>
        <w:t>контейнерные площадки запрещено!</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 xml:space="preserve">   </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 xml:space="preserve"> Нарушение    настоящего   разрешения    влечет   за    собой   санкции, предусмотренные законодательством Российской Федерации, Красноярского края.</w:t>
      </w:r>
    </w:p>
    <w:p w:rsidR="00775B11" w:rsidRPr="002B7547" w:rsidRDefault="00775B11" w:rsidP="00775B11">
      <w:pPr>
        <w:pStyle w:val="ConsPlusNonformat"/>
        <w:widowControl/>
        <w:jc w:val="both"/>
        <w:rPr>
          <w:rFonts w:ascii="Times New Roman" w:hAnsi="Times New Roman" w:cs="Times New Roman"/>
          <w:sz w:val="22"/>
          <w:szCs w:val="22"/>
        </w:rPr>
      </w:pPr>
    </w:p>
    <w:p w:rsidR="00775B11" w:rsidRPr="002B7547" w:rsidRDefault="00775B11" w:rsidP="00775B11">
      <w:pPr>
        <w:pStyle w:val="ConsPlusNonformat"/>
        <w:widowControl/>
        <w:jc w:val="both"/>
        <w:rPr>
          <w:rFonts w:ascii="Times New Roman" w:hAnsi="Times New Roman" w:cs="Times New Roman"/>
          <w:b/>
          <w:sz w:val="22"/>
          <w:szCs w:val="22"/>
        </w:rPr>
      </w:pPr>
      <w:r w:rsidRPr="002B7547">
        <w:rPr>
          <w:rFonts w:ascii="Times New Roman" w:hAnsi="Times New Roman" w:cs="Times New Roman"/>
          <w:b/>
          <w:sz w:val="22"/>
          <w:szCs w:val="22"/>
        </w:rPr>
        <w:t>Срок действия разрешения:</w:t>
      </w:r>
    </w:p>
    <w:p w:rsidR="00775B11" w:rsidRPr="002B7547" w:rsidRDefault="00775B11" w:rsidP="00775B11">
      <w:pPr>
        <w:pStyle w:val="ConsPlusNonformat"/>
        <w:widowControl/>
        <w:jc w:val="both"/>
        <w:rPr>
          <w:rFonts w:ascii="Times New Roman" w:hAnsi="Times New Roman" w:cs="Times New Roman"/>
          <w:b/>
          <w:sz w:val="22"/>
          <w:szCs w:val="22"/>
        </w:rPr>
      </w:pP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с "_____" ___________ 20____ г.        по "_____" ___________ 20____ г.</w:t>
      </w:r>
    </w:p>
    <w:p w:rsidR="00775B11" w:rsidRPr="002B7547" w:rsidRDefault="00775B11" w:rsidP="00775B11">
      <w:pPr>
        <w:pStyle w:val="ConsPlusNonformat"/>
        <w:widowControl/>
        <w:jc w:val="both"/>
        <w:rPr>
          <w:rFonts w:ascii="Times New Roman" w:hAnsi="Times New Roman" w:cs="Times New Roman"/>
          <w:sz w:val="22"/>
          <w:szCs w:val="22"/>
        </w:rPr>
      </w:pPr>
    </w:p>
    <w:p w:rsidR="00775B11" w:rsidRPr="002B7547" w:rsidRDefault="00775B11" w:rsidP="00775B11">
      <w:pPr>
        <w:pStyle w:val="ConsPlusNonformat"/>
        <w:widowControl/>
        <w:jc w:val="both"/>
        <w:rPr>
          <w:rFonts w:ascii="Times New Roman" w:hAnsi="Times New Roman" w:cs="Times New Roman"/>
          <w:sz w:val="22"/>
          <w:szCs w:val="22"/>
        </w:rPr>
      </w:pPr>
    </w:p>
    <w:p w:rsidR="00775B11" w:rsidRPr="002B7547" w:rsidRDefault="00775B11" w:rsidP="00775B11">
      <w:pPr>
        <w:pStyle w:val="ConsPlusNonformat"/>
        <w:widowControl/>
        <w:jc w:val="both"/>
        <w:rPr>
          <w:rFonts w:ascii="Times New Roman" w:hAnsi="Times New Roman" w:cs="Times New Roman"/>
          <w:sz w:val="22"/>
          <w:szCs w:val="22"/>
        </w:rPr>
      </w:pP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t>Глава администрации                                                                       ______________.</w:t>
      </w:r>
    </w:p>
    <w:p w:rsidR="00775B11" w:rsidRPr="002B7547" w:rsidRDefault="00775B11" w:rsidP="00775B11">
      <w:pPr>
        <w:pStyle w:val="ConsPlusNonformat"/>
        <w:widowControl/>
        <w:jc w:val="both"/>
        <w:rPr>
          <w:rFonts w:ascii="Times New Roman" w:hAnsi="Times New Roman" w:cs="Times New Roman"/>
          <w:sz w:val="22"/>
          <w:szCs w:val="22"/>
        </w:rPr>
      </w:pPr>
      <w:r w:rsidRPr="002B7547">
        <w:rPr>
          <w:rFonts w:ascii="Times New Roman" w:hAnsi="Times New Roman" w:cs="Times New Roman"/>
          <w:sz w:val="22"/>
          <w:szCs w:val="22"/>
        </w:rPr>
        <w:br/>
      </w:r>
    </w:p>
    <w:p w:rsidR="00775B11" w:rsidRPr="002B7547" w:rsidRDefault="00775B11" w:rsidP="00775B11">
      <w:pPr>
        <w:pStyle w:val="ConsPlusNonformat"/>
        <w:widowControl/>
        <w:jc w:val="both"/>
        <w:rPr>
          <w:rFonts w:ascii="Times New Roman" w:hAnsi="Times New Roman" w:cs="Times New Roman"/>
          <w:sz w:val="22"/>
          <w:szCs w:val="22"/>
        </w:rPr>
      </w:pPr>
    </w:p>
    <w:p w:rsidR="002B7547" w:rsidRDefault="002B7547" w:rsidP="00775B11">
      <w:pPr>
        <w:pStyle w:val="ConsPlusNormal0"/>
        <w:tabs>
          <w:tab w:val="left" w:pos="540"/>
          <w:tab w:val="left" w:pos="1276"/>
        </w:tabs>
        <w:ind w:left="3780" w:firstLine="540"/>
        <w:jc w:val="both"/>
        <w:rPr>
          <w:rFonts w:ascii="Times New Roman" w:hAnsi="Times New Roman" w:cs="Times New Roman"/>
          <w:sz w:val="22"/>
          <w:szCs w:val="22"/>
        </w:rPr>
      </w:pPr>
    </w:p>
    <w:p w:rsidR="002B7547" w:rsidRDefault="002B7547"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r w:rsidRPr="002B7547">
        <w:rPr>
          <w:rFonts w:ascii="Times New Roman" w:hAnsi="Times New Roman" w:cs="Times New Roman"/>
          <w:sz w:val="22"/>
          <w:szCs w:val="22"/>
        </w:rPr>
        <w:lastRenderedPageBreak/>
        <w:t xml:space="preserve">Приложение № 3 </w:t>
      </w:r>
    </w:p>
    <w:p w:rsidR="00775B11" w:rsidRPr="002B7547" w:rsidRDefault="00775B11" w:rsidP="00775B11">
      <w:pPr>
        <w:tabs>
          <w:tab w:val="left" w:pos="900"/>
        </w:tabs>
        <w:ind w:left="4320"/>
        <w:rPr>
          <w:rFonts w:ascii="Times New Roman" w:hAnsi="Times New Roman" w:cs="Times New Roman"/>
        </w:rPr>
      </w:pPr>
      <w:r w:rsidRPr="002B7547">
        <w:rPr>
          <w:rFonts w:ascii="Times New Roman" w:hAnsi="Times New Roman" w:cs="Times New Roman"/>
        </w:rPr>
        <w:t>к Административному регламенту</w:t>
      </w:r>
    </w:p>
    <w:p w:rsidR="00775B11" w:rsidRPr="002B7547" w:rsidRDefault="00775B11" w:rsidP="00775B11">
      <w:pPr>
        <w:tabs>
          <w:tab w:val="left" w:pos="900"/>
          <w:tab w:val="left" w:pos="3544"/>
          <w:tab w:val="left" w:pos="4253"/>
        </w:tabs>
        <w:ind w:left="4320"/>
        <w:rPr>
          <w:rFonts w:ascii="Times New Roman" w:hAnsi="Times New Roman" w:cs="Times New Roman"/>
        </w:rPr>
      </w:pPr>
      <w:r w:rsidRPr="002B7547">
        <w:rPr>
          <w:rFonts w:ascii="Times New Roman" w:hAnsi="Times New Roman" w:cs="Times New Roman"/>
        </w:rPr>
        <w:t xml:space="preserve">предоставления муниципальной услуги </w:t>
      </w:r>
    </w:p>
    <w:p w:rsidR="00775B11" w:rsidRPr="002B7547" w:rsidRDefault="00775B11" w:rsidP="00775B11">
      <w:pPr>
        <w:tabs>
          <w:tab w:val="left" w:pos="900"/>
          <w:tab w:val="left" w:pos="3544"/>
          <w:tab w:val="left" w:pos="4253"/>
        </w:tabs>
        <w:ind w:left="4320"/>
        <w:rPr>
          <w:rFonts w:ascii="Times New Roman" w:hAnsi="Times New Roman" w:cs="Times New Roman"/>
          <w:b/>
        </w:rPr>
      </w:pPr>
      <w:r w:rsidRPr="002B7547">
        <w:rPr>
          <w:rFonts w:ascii="Times New Roman" w:hAnsi="Times New Roman" w:cs="Times New Roman"/>
        </w:rPr>
        <w:t>«Выдача разрешения на снос зеленых  насаждений»</w:t>
      </w:r>
    </w:p>
    <w:p w:rsidR="00775B11" w:rsidRPr="002B7547" w:rsidRDefault="00775B11" w:rsidP="00775B11">
      <w:pPr>
        <w:tabs>
          <w:tab w:val="left" w:pos="3765"/>
        </w:tabs>
        <w:jc w:val="center"/>
        <w:rPr>
          <w:rFonts w:ascii="Times New Roman" w:hAnsi="Times New Roman" w:cs="Times New Roman"/>
          <w:b/>
        </w:rPr>
      </w:pPr>
    </w:p>
    <w:p w:rsidR="00775B11" w:rsidRPr="002B7547" w:rsidRDefault="00775B11" w:rsidP="00775B11">
      <w:pPr>
        <w:tabs>
          <w:tab w:val="left" w:pos="3765"/>
        </w:tabs>
        <w:jc w:val="center"/>
        <w:rPr>
          <w:rFonts w:ascii="Times New Roman" w:hAnsi="Times New Roman" w:cs="Times New Roman"/>
        </w:rPr>
      </w:pPr>
    </w:p>
    <w:p w:rsidR="00775B11" w:rsidRPr="002B7547" w:rsidRDefault="00775B11" w:rsidP="00775B11">
      <w:pPr>
        <w:tabs>
          <w:tab w:val="left" w:pos="3765"/>
        </w:tabs>
        <w:jc w:val="center"/>
        <w:rPr>
          <w:rFonts w:ascii="Times New Roman" w:hAnsi="Times New Roman" w:cs="Times New Roman"/>
          <w:b/>
        </w:rPr>
      </w:pPr>
      <w:r w:rsidRPr="002B7547">
        <w:rPr>
          <w:rFonts w:ascii="Times New Roman" w:hAnsi="Times New Roman" w:cs="Times New Roman"/>
          <w:b/>
        </w:rPr>
        <w:t xml:space="preserve">АКТ </w:t>
      </w:r>
    </w:p>
    <w:p w:rsidR="00775B11" w:rsidRPr="002B7547" w:rsidRDefault="00775B11" w:rsidP="00775B11">
      <w:pPr>
        <w:tabs>
          <w:tab w:val="left" w:pos="3765"/>
        </w:tabs>
        <w:jc w:val="center"/>
        <w:rPr>
          <w:rFonts w:ascii="Times New Roman" w:hAnsi="Times New Roman" w:cs="Times New Roman"/>
        </w:rPr>
      </w:pPr>
      <w:r w:rsidRPr="002B7547">
        <w:rPr>
          <w:rFonts w:ascii="Times New Roman" w:hAnsi="Times New Roman" w:cs="Times New Roman"/>
          <w:b/>
        </w:rPr>
        <w:t>о признании зеленых насаждений подлежащими (не подлежащими) вырубке</w:t>
      </w:r>
    </w:p>
    <w:p w:rsidR="00775B11" w:rsidRPr="002B7547" w:rsidRDefault="00775B11" w:rsidP="00775B11">
      <w:pPr>
        <w:tabs>
          <w:tab w:val="left" w:pos="3765"/>
        </w:tabs>
        <w:jc w:val="center"/>
        <w:rPr>
          <w:rFonts w:ascii="Times New Roman" w:hAnsi="Times New Roman" w:cs="Times New Roman"/>
        </w:rPr>
      </w:pPr>
    </w:p>
    <w:p w:rsidR="00775B11" w:rsidRPr="002B7547" w:rsidRDefault="00775B11" w:rsidP="00775B11">
      <w:pPr>
        <w:tabs>
          <w:tab w:val="left" w:pos="3765"/>
        </w:tabs>
        <w:rPr>
          <w:rFonts w:ascii="Times New Roman" w:hAnsi="Times New Roman" w:cs="Times New Roman"/>
        </w:rPr>
      </w:pPr>
      <w:r w:rsidRPr="002B7547">
        <w:rPr>
          <w:rFonts w:ascii="Times New Roman" w:hAnsi="Times New Roman" w:cs="Times New Roman"/>
        </w:rPr>
        <w:t>«__»____________ 20__ г.                                                     ______________ сельсовет</w:t>
      </w:r>
    </w:p>
    <w:p w:rsidR="00775B11" w:rsidRPr="002B7547" w:rsidRDefault="00775B11" w:rsidP="00775B11">
      <w:pPr>
        <w:tabs>
          <w:tab w:val="left" w:pos="3765"/>
        </w:tabs>
        <w:rPr>
          <w:rFonts w:ascii="Times New Roman" w:hAnsi="Times New Roman" w:cs="Times New Roman"/>
        </w:rPr>
      </w:pPr>
    </w:p>
    <w:p w:rsidR="00775B11" w:rsidRPr="002B7547" w:rsidRDefault="00775B11" w:rsidP="00775B11">
      <w:pPr>
        <w:tabs>
          <w:tab w:val="left" w:pos="3765"/>
        </w:tabs>
        <w:rPr>
          <w:rFonts w:ascii="Times New Roman" w:hAnsi="Times New Roman" w:cs="Times New Roman"/>
        </w:rPr>
      </w:pPr>
    </w:p>
    <w:p w:rsidR="00775B11" w:rsidRPr="002B7547" w:rsidRDefault="00775B11" w:rsidP="00775B11">
      <w:pPr>
        <w:tabs>
          <w:tab w:val="left" w:pos="3765"/>
        </w:tabs>
        <w:rPr>
          <w:rFonts w:ascii="Times New Roman" w:hAnsi="Times New Roman" w:cs="Times New Roman"/>
        </w:rPr>
      </w:pPr>
      <w:r w:rsidRPr="002B7547">
        <w:rPr>
          <w:rFonts w:ascii="Times New Roman" w:hAnsi="Times New Roman" w:cs="Times New Roman"/>
        </w:rPr>
        <w:t>Комиссия в составе:</w:t>
      </w:r>
    </w:p>
    <w:p w:rsidR="00775B11" w:rsidRPr="002B7547" w:rsidRDefault="00775B11" w:rsidP="00775B11">
      <w:pPr>
        <w:tabs>
          <w:tab w:val="left" w:pos="3765"/>
        </w:tabs>
        <w:rPr>
          <w:rFonts w:ascii="Times New Roman" w:hAnsi="Times New Roman" w:cs="Times New Roman"/>
        </w:rPr>
      </w:pPr>
      <w:r w:rsidRPr="002B7547">
        <w:rPr>
          <w:rFonts w:ascii="Times New Roman" w:hAnsi="Times New Roman" w:cs="Times New Roman"/>
        </w:rPr>
        <w:t>1._____________________________________________________________________</w:t>
      </w:r>
    </w:p>
    <w:p w:rsidR="00775B11" w:rsidRPr="002B7547" w:rsidRDefault="00775B11" w:rsidP="00775B11">
      <w:pPr>
        <w:tabs>
          <w:tab w:val="left" w:pos="3765"/>
        </w:tabs>
        <w:jc w:val="center"/>
        <w:rPr>
          <w:rFonts w:ascii="Times New Roman" w:hAnsi="Times New Roman" w:cs="Times New Roman"/>
        </w:rPr>
      </w:pPr>
      <w:r w:rsidRPr="002B7547">
        <w:rPr>
          <w:rFonts w:ascii="Times New Roman" w:hAnsi="Times New Roman" w:cs="Times New Roman"/>
        </w:rPr>
        <w:t>( Ф. И. О., должность)</w:t>
      </w:r>
    </w:p>
    <w:p w:rsidR="00775B11" w:rsidRPr="002B7547" w:rsidRDefault="00775B11" w:rsidP="00775B11">
      <w:pPr>
        <w:tabs>
          <w:tab w:val="left" w:pos="3765"/>
        </w:tabs>
        <w:rPr>
          <w:rFonts w:ascii="Times New Roman" w:hAnsi="Times New Roman" w:cs="Times New Roman"/>
        </w:rPr>
      </w:pPr>
      <w:r w:rsidRPr="002B7547">
        <w:rPr>
          <w:rFonts w:ascii="Times New Roman" w:hAnsi="Times New Roman" w:cs="Times New Roman"/>
        </w:rPr>
        <w:t>2._____________________________________________________________________</w:t>
      </w:r>
    </w:p>
    <w:p w:rsidR="00775B11" w:rsidRPr="002B7547" w:rsidRDefault="00775B11" w:rsidP="00775B11">
      <w:pPr>
        <w:tabs>
          <w:tab w:val="left" w:pos="3765"/>
        </w:tabs>
        <w:jc w:val="center"/>
        <w:rPr>
          <w:rFonts w:ascii="Times New Roman" w:hAnsi="Times New Roman" w:cs="Times New Roman"/>
        </w:rPr>
      </w:pPr>
      <w:r w:rsidRPr="002B7547">
        <w:rPr>
          <w:rFonts w:ascii="Times New Roman" w:hAnsi="Times New Roman" w:cs="Times New Roman"/>
        </w:rPr>
        <w:t>( Ф. И. О., должность)</w:t>
      </w:r>
    </w:p>
    <w:p w:rsidR="00775B11" w:rsidRPr="002B7547" w:rsidRDefault="00775B11" w:rsidP="00775B11">
      <w:pPr>
        <w:tabs>
          <w:tab w:val="left" w:pos="3765"/>
        </w:tabs>
        <w:rPr>
          <w:rFonts w:ascii="Times New Roman" w:hAnsi="Times New Roman" w:cs="Times New Roman"/>
        </w:rPr>
      </w:pPr>
      <w:r w:rsidRPr="002B7547">
        <w:rPr>
          <w:rFonts w:ascii="Times New Roman" w:hAnsi="Times New Roman" w:cs="Times New Roman"/>
        </w:rPr>
        <w:t>3._____________________________________________________________________</w:t>
      </w:r>
    </w:p>
    <w:p w:rsidR="00775B11" w:rsidRPr="002B7547" w:rsidRDefault="00775B11" w:rsidP="00775B11">
      <w:pPr>
        <w:tabs>
          <w:tab w:val="left" w:pos="3765"/>
        </w:tabs>
        <w:jc w:val="center"/>
        <w:rPr>
          <w:rFonts w:ascii="Times New Roman" w:hAnsi="Times New Roman" w:cs="Times New Roman"/>
        </w:rPr>
      </w:pPr>
      <w:r w:rsidRPr="002B7547">
        <w:rPr>
          <w:rFonts w:ascii="Times New Roman" w:hAnsi="Times New Roman" w:cs="Times New Roman"/>
        </w:rPr>
        <w:t xml:space="preserve">( Ф. И. О., должность) </w:t>
      </w:r>
    </w:p>
    <w:p w:rsidR="00775B11" w:rsidRPr="002B7547" w:rsidRDefault="00775B11" w:rsidP="00775B11">
      <w:pPr>
        <w:tabs>
          <w:tab w:val="left" w:pos="3765"/>
        </w:tabs>
        <w:jc w:val="center"/>
        <w:rPr>
          <w:rFonts w:ascii="Times New Roman" w:hAnsi="Times New Roman" w:cs="Times New Roman"/>
        </w:rPr>
      </w:pPr>
    </w:p>
    <w:p w:rsidR="00775B11" w:rsidRPr="002B7547" w:rsidRDefault="00775B11" w:rsidP="00775B11">
      <w:pPr>
        <w:tabs>
          <w:tab w:val="left" w:pos="3765"/>
        </w:tabs>
        <w:jc w:val="center"/>
        <w:rPr>
          <w:rFonts w:ascii="Times New Roman" w:hAnsi="Times New Roman" w:cs="Times New Roman"/>
        </w:rPr>
      </w:pPr>
      <w:r w:rsidRPr="002B7547">
        <w:rPr>
          <w:rFonts w:ascii="Times New Roman" w:hAnsi="Times New Roman" w:cs="Times New Roman"/>
        </w:rPr>
        <w:t>провела обследование зеленых насаждений ________________________________ ______________________________________________________________________ ______________________________________________________________________ (указать объект, наименование, Ф.И.О. заявителя, адрес)</w:t>
      </w:r>
    </w:p>
    <w:p w:rsidR="00775B11" w:rsidRPr="002B7547" w:rsidRDefault="00775B11" w:rsidP="00775B11">
      <w:pPr>
        <w:tabs>
          <w:tab w:val="left" w:pos="3765"/>
        </w:tabs>
        <w:rPr>
          <w:rFonts w:ascii="Times New Roman" w:hAnsi="Times New Roman" w:cs="Times New Roman"/>
        </w:rPr>
      </w:pPr>
    </w:p>
    <w:p w:rsidR="00775B11" w:rsidRPr="002B7547" w:rsidRDefault="00775B11" w:rsidP="00775B11">
      <w:pPr>
        <w:tabs>
          <w:tab w:val="left" w:pos="3765"/>
        </w:tabs>
        <w:rPr>
          <w:rFonts w:ascii="Times New Roman" w:hAnsi="Times New Roman" w:cs="Times New Roman"/>
        </w:rPr>
      </w:pPr>
      <w:r w:rsidRPr="002B7547">
        <w:rPr>
          <w:rFonts w:ascii="Times New Roman" w:hAnsi="Times New Roman" w:cs="Times New Roman"/>
        </w:rPr>
        <w:t>Результатами обследования установлено:</w:t>
      </w:r>
    </w:p>
    <w:p w:rsidR="00775B11" w:rsidRPr="002B7547" w:rsidRDefault="00775B11" w:rsidP="00775B11">
      <w:pPr>
        <w:tabs>
          <w:tab w:val="left" w:pos="3765"/>
        </w:tabs>
        <w:rPr>
          <w:rFonts w:ascii="Times New Roman" w:hAnsi="Times New Roman" w:cs="Times New Roman"/>
        </w:rPr>
      </w:pPr>
      <w:r w:rsidRPr="002B754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5B11" w:rsidRPr="002B7547" w:rsidRDefault="00775B11" w:rsidP="00775B11">
      <w:pPr>
        <w:tabs>
          <w:tab w:val="left" w:pos="3765"/>
        </w:tabs>
        <w:rPr>
          <w:rFonts w:ascii="Times New Roman" w:hAnsi="Times New Roman" w:cs="Times New Roman"/>
        </w:rPr>
      </w:pPr>
    </w:p>
    <w:p w:rsidR="00775B11" w:rsidRPr="002B7547" w:rsidRDefault="00775B11" w:rsidP="00775B11">
      <w:pPr>
        <w:tabs>
          <w:tab w:val="left" w:pos="3765"/>
        </w:tabs>
        <w:rPr>
          <w:rFonts w:ascii="Times New Roman" w:hAnsi="Times New Roman" w:cs="Times New Roman"/>
        </w:rPr>
      </w:pPr>
      <w:r w:rsidRPr="002B7547">
        <w:rPr>
          <w:rFonts w:ascii="Times New Roman" w:hAnsi="Times New Roman" w:cs="Times New Roman"/>
        </w:rPr>
        <w:lastRenderedPageBreak/>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5B11" w:rsidRPr="002B7547" w:rsidRDefault="00775B11" w:rsidP="00775B11">
      <w:pPr>
        <w:tabs>
          <w:tab w:val="left" w:pos="3765"/>
        </w:tabs>
        <w:rPr>
          <w:rFonts w:ascii="Times New Roman" w:hAnsi="Times New Roman" w:cs="Times New Roman"/>
        </w:rPr>
      </w:pPr>
    </w:p>
    <w:p w:rsidR="00775B11" w:rsidRPr="002B7547" w:rsidRDefault="00775B11" w:rsidP="00775B11">
      <w:pPr>
        <w:tabs>
          <w:tab w:val="left" w:pos="3765"/>
        </w:tabs>
        <w:rPr>
          <w:rFonts w:ascii="Times New Roman" w:hAnsi="Times New Roman" w:cs="Times New Roman"/>
        </w:rPr>
      </w:pPr>
      <w:r w:rsidRPr="002B7547">
        <w:rPr>
          <w:rFonts w:ascii="Times New Roman" w:hAnsi="Times New Roman" w:cs="Times New Roman"/>
        </w:rPr>
        <w:t>Члены комиссии:</w:t>
      </w:r>
    </w:p>
    <w:p w:rsidR="00775B11" w:rsidRPr="002B7547" w:rsidRDefault="00775B11" w:rsidP="00775B11">
      <w:pPr>
        <w:tabs>
          <w:tab w:val="left" w:pos="3765"/>
        </w:tabs>
        <w:rPr>
          <w:rFonts w:ascii="Times New Roman" w:hAnsi="Times New Roman" w:cs="Times New Roman"/>
        </w:rPr>
      </w:pPr>
    </w:p>
    <w:p w:rsidR="00775B11" w:rsidRPr="002B7547" w:rsidRDefault="00775B11" w:rsidP="00775B11">
      <w:pPr>
        <w:tabs>
          <w:tab w:val="left" w:pos="3765"/>
        </w:tabs>
        <w:ind w:left="360"/>
        <w:rPr>
          <w:rFonts w:ascii="Times New Roman" w:hAnsi="Times New Roman" w:cs="Times New Roman"/>
        </w:rPr>
      </w:pPr>
      <w:r w:rsidRPr="002B7547">
        <w:rPr>
          <w:rFonts w:ascii="Times New Roman" w:hAnsi="Times New Roman" w:cs="Times New Roman"/>
        </w:rPr>
        <w:t>1. ________________________  _______________________</w:t>
      </w:r>
    </w:p>
    <w:p w:rsidR="00775B11" w:rsidRPr="002B7547" w:rsidRDefault="00775B11" w:rsidP="00775B11">
      <w:pPr>
        <w:tabs>
          <w:tab w:val="center" w:pos="4998"/>
        </w:tabs>
        <w:ind w:left="360"/>
        <w:rPr>
          <w:rFonts w:ascii="Times New Roman" w:hAnsi="Times New Roman" w:cs="Times New Roman"/>
        </w:rPr>
      </w:pPr>
      <w:r w:rsidRPr="002B7547">
        <w:rPr>
          <w:rFonts w:ascii="Times New Roman" w:hAnsi="Times New Roman" w:cs="Times New Roman"/>
        </w:rPr>
        <w:t xml:space="preserve">                         (подпись)                                                    (Ф. И. О.)</w:t>
      </w:r>
    </w:p>
    <w:p w:rsidR="00775B11" w:rsidRPr="002B7547" w:rsidRDefault="00775B11" w:rsidP="00775B11">
      <w:pPr>
        <w:tabs>
          <w:tab w:val="left" w:pos="3765"/>
        </w:tabs>
        <w:ind w:left="360"/>
        <w:rPr>
          <w:rFonts w:ascii="Times New Roman" w:hAnsi="Times New Roman" w:cs="Times New Roman"/>
        </w:rPr>
      </w:pPr>
      <w:r w:rsidRPr="002B7547">
        <w:rPr>
          <w:rFonts w:ascii="Times New Roman" w:hAnsi="Times New Roman" w:cs="Times New Roman"/>
        </w:rPr>
        <w:t>2. ________________________  _______________________</w:t>
      </w:r>
    </w:p>
    <w:p w:rsidR="00775B11" w:rsidRPr="002B7547" w:rsidRDefault="00775B11" w:rsidP="00775B11">
      <w:pPr>
        <w:tabs>
          <w:tab w:val="center" w:pos="4998"/>
        </w:tabs>
        <w:ind w:left="360"/>
        <w:rPr>
          <w:rFonts w:ascii="Times New Roman" w:hAnsi="Times New Roman" w:cs="Times New Roman"/>
        </w:rPr>
      </w:pPr>
      <w:r w:rsidRPr="002B7547">
        <w:rPr>
          <w:rFonts w:ascii="Times New Roman" w:hAnsi="Times New Roman" w:cs="Times New Roman"/>
        </w:rPr>
        <w:t xml:space="preserve">                   (подпись)</w:t>
      </w:r>
      <w:r w:rsidRPr="002B7547">
        <w:rPr>
          <w:rFonts w:ascii="Times New Roman" w:hAnsi="Times New Roman" w:cs="Times New Roman"/>
        </w:rPr>
        <w:tab/>
        <w:t xml:space="preserve">                   (Ф. И. О.)</w:t>
      </w:r>
    </w:p>
    <w:p w:rsidR="00775B11" w:rsidRPr="002B7547" w:rsidRDefault="00775B11" w:rsidP="00775B11">
      <w:pPr>
        <w:tabs>
          <w:tab w:val="left" w:pos="3765"/>
        </w:tabs>
        <w:ind w:left="360"/>
        <w:rPr>
          <w:rFonts w:ascii="Times New Roman" w:hAnsi="Times New Roman" w:cs="Times New Roman"/>
        </w:rPr>
      </w:pPr>
      <w:r w:rsidRPr="002B7547">
        <w:rPr>
          <w:rFonts w:ascii="Times New Roman" w:hAnsi="Times New Roman" w:cs="Times New Roman"/>
        </w:rPr>
        <w:t>3. ________________________  _______________________</w:t>
      </w:r>
    </w:p>
    <w:p w:rsidR="00775B11" w:rsidRPr="002B7547" w:rsidRDefault="00775B11" w:rsidP="00775B11">
      <w:pPr>
        <w:tabs>
          <w:tab w:val="center" w:pos="4998"/>
        </w:tabs>
        <w:ind w:left="360"/>
        <w:rPr>
          <w:rFonts w:ascii="Times New Roman" w:hAnsi="Times New Roman" w:cs="Times New Roman"/>
        </w:rPr>
      </w:pPr>
      <w:r w:rsidRPr="002B7547">
        <w:rPr>
          <w:rFonts w:ascii="Times New Roman" w:hAnsi="Times New Roman" w:cs="Times New Roman"/>
        </w:rPr>
        <w:t xml:space="preserve">                         (подпись)</w:t>
      </w:r>
      <w:r w:rsidRPr="002B7547">
        <w:rPr>
          <w:rFonts w:ascii="Times New Roman" w:hAnsi="Times New Roman" w:cs="Times New Roman"/>
        </w:rPr>
        <w:tab/>
        <w:t xml:space="preserve">                   (Ф. И. О.)</w:t>
      </w:r>
    </w:p>
    <w:p w:rsidR="00775B11" w:rsidRPr="002B7547" w:rsidRDefault="00775B11" w:rsidP="00775B11">
      <w:pPr>
        <w:jc w:val="center"/>
        <w:rPr>
          <w:rFonts w:ascii="Times New Roman" w:hAnsi="Times New Roman" w:cs="Times New Roman"/>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775B11" w:rsidRPr="002B7547" w:rsidRDefault="00775B11" w:rsidP="00775B11">
      <w:pPr>
        <w:pStyle w:val="ConsPlusNormal0"/>
        <w:tabs>
          <w:tab w:val="left" w:pos="540"/>
          <w:tab w:val="left" w:pos="1276"/>
        </w:tabs>
        <w:ind w:left="3780" w:firstLine="540"/>
        <w:jc w:val="both"/>
        <w:rPr>
          <w:rFonts w:ascii="Times New Roman" w:hAnsi="Times New Roman" w:cs="Times New Roman"/>
          <w:sz w:val="22"/>
          <w:szCs w:val="22"/>
        </w:rPr>
      </w:pPr>
    </w:p>
    <w:p w:rsidR="002B7547" w:rsidRDefault="002B7547" w:rsidP="00775B11">
      <w:pPr>
        <w:pStyle w:val="ConsPlusNormal0"/>
        <w:tabs>
          <w:tab w:val="left" w:pos="540"/>
          <w:tab w:val="left" w:pos="1276"/>
        </w:tabs>
        <w:ind w:left="3780" w:firstLine="540"/>
        <w:jc w:val="both"/>
        <w:rPr>
          <w:rFonts w:ascii="Times New Roman" w:hAnsi="Times New Roman" w:cs="Times New Roman"/>
          <w:sz w:val="22"/>
          <w:szCs w:val="22"/>
        </w:rPr>
      </w:pPr>
    </w:p>
    <w:p w:rsidR="002B7547" w:rsidRDefault="002B7547" w:rsidP="00775B11">
      <w:pPr>
        <w:pStyle w:val="ConsPlusNormal0"/>
        <w:tabs>
          <w:tab w:val="left" w:pos="540"/>
          <w:tab w:val="left" w:pos="1276"/>
        </w:tabs>
        <w:ind w:left="3780" w:firstLine="540"/>
        <w:jc w:val="both"/>
        <w:rPr>
          <w:rFonts w:ascii="Times New Roman" w:hAnsi="Times New Roman" w:cs="Times New Roman"/>
          <w:sz w:val="22"/>
          <w:szCs w:val="22"/>
        </w:rPr>
      </w:pPr>
    </w:p>
    <w:p w:rsidR="002B7547" w:rsidRDefault="002B7547" w:rsidP="00775B11">
      <w:pPr>
        <w:pStyle w:val="ConsPlusNormal0"/>
        <w:tabs>
          <w:tab w:val="left" w:pos="540"/>
          <w:tab w:val="left" w:pos="1276"/>
        </w:tabs>
        <w:ind w:left="3780" w:firstLine="540"/>
        <w:jc w:val="both"/>
        <w:rPr>
          <w:rFonts w:ascii="Times New Roman" w:hAnsi="Times New Roman" w:cs="Times New Roman"/>
          <w:sz w:val="22"/>
          <w:szCs w:val="22"/>
        </w:rPr>
      </w:pPr>
    </w:p>
    <w:p w:rsidR="002B7547" w:rsidRDefault="002B7547" w:rsidP="002B7547">
      <w:pPr>
        <w:pStyle w:val="afa"/>
        <w:jc w:val="right"/>
        <w:rPr>
          <w:sz w:val="28"/>
          <w:szCs w:val="28"/>
        </w:rPr>
      </w:pPr>
    </w:p>
    <w:p w:rsidR="002B7547" w:rsidRDefault="002B7547" w:rsidP="002B7547">
      <w:pPr>
        <w:pStyle w:val="afa"/>
        <w:jc w:val="right"/>
        <w:rPr>
          <w:sz w:val="28"/>
          <w:szCs w:val="28"/>
        </w:rPr>
      </w:pPr>
    </w:p>
    <w:p w:rsidR="002B7547" w:rsidRDefault="002B7547" w:rsidP="002B7547">
      <w:pPr>
        <w:pStyle w:val="afa"/>
        <w:jc w:val="right"/>
        <w:rPr>
          <w:sz w:val="28"/>
          <w:szCs w:val="28"/>
        </w:rPr>
      </w:pPr>
    </w:p>
    <w:p w:rsidR="002B7547" w:rsidRDefault="002B7547" w:rsidP="002B7547">
      <w:pPr>
        <w:pStyle w:val="afa"/>
        <w:jc w:val="right"/>
        <w:rPr>
          <w:sz w:val="28"/>
          <w:szCs w:val="28"/>
        </w:rPr>
      </w:pPr>
    </w:p>
    <w:p w:rsidR="002B7547" w:rsidRDefault="002B7547" w:rsidP="002B7547">
      <w:pPr>
        <w:pStyle w:val="afa"/>
        <w:jc w:val="right"/>
        <w:rPr>
          <w:sz w:val="28"/>
          <w:szCs w:val="28"/>
        </w:rPr>
      </w:pPr>
    </w:p>
    <w:p w:rsidR="002B7547" w:rsidRDefault="002B7547" w:rsidP="002B7547">
      <w:pPr>
        <w:pStyle w:val="afa"/>
        <w:jc w:val="right"/>
        <w:rPr>
          <w:sz w:val="28"/>
          <w:szCs w:val="28"/>
        </w:rPr>
      </w:pPr>
    </w:p>
    <w:p w:rsidR="002B7547" w:rsidRDefault="002B7547" w:rsidP="002B7547">
      <w:pPr>
        <w:pStyle w:val="afa"/>
        <w:jc w:val="right"/>
        <w:rPr>
          <w:sz w:val="28"/>
          <w:szCs w:val="28"/>
        </w:rPr>
      </w:pPr>
    </w:p>
    <w:p w:rsidR="002B7547" w:rsidRDefault="002B7547" w:rsidP="002B7547">
      <w:pPr>
        <w:pStyle w:val="afa"/>
        <w:jc w:val="right"/>
        <w:rPr>
          <w:sz w:val="28"/>
          <w:szCs w:val="28"/>
        </w:rPr>
      </w:pPr>
    </w:p>
    <w:p w:rsidR="002B7547" w:rsidRDefault="002B7547" w:rsidP="002B7547">
      <w:pPr>
        <w:pStyle w:val="afa"/>
        <w:jc w:val="right"/>
        <w:rPr>
          <w:sz w:val="28"/>
          <w:szCs w:val="28"/>
        </w:rPr>
      </w:pPr>
    </w:p>
    <w:p w:rsidR="002B7547" w:rsidRDefault="002B7547" w:rsidP="002B7547">
      <w:pPr>
        <w:pStyle w:val="afa"/>
        <w:jc w:val="right"/>
        <w:rPr>
          <w:sz w:val="28"/>
          <w:szCs w:val="28"/>
        </w:rPr>
      </w:pPr>
    </w:p>
    <w:p w:rsidR="002B7547" w:rsidRDefault="002B7547" w:rsidP="002B7547">
      <w:pPr>
        <w:pStyle w:val="afa"/>
        <w:jc w:val="right"/>
        <w:rPr>
          <w:sz w:val="28"/>
          <w:szCs w:val="28"/>
        </w:rPr>
      </w:pPr>
    </w:p>
    <w:p w:rsidR="002B7547" w:rsidRDefault="002B7547" w:rsidP="002B7547">
      <w:pPr>
        <w:pStyle w:val="afa"/>
        <w:jc w:val="right"/>
        <w:rPr>
          <w:sz w:val="28"/>
          <w:szCs w:val="28"/>
        </w:rPr>
      </w:pPr>
    </w:p>
    <w:p w:rsidR="002B7547" w:rsidRDefault="002B7547" w:rsidP="002B7547">
      <w:pPr>
        <w:pStyle w:val="afa"/>
        <w:jc w:val="right"/>
        <w:rPr>
          <w:sz w:val="28"/>
          <w:szCs w:val="28"/>
        </w:rPr>
      </w:pPr>
    </w:p>
    <w:p w:rsidR="002B7547" w:rsidRDefault="002B7547" w:rsidP="002B7547">
      <w:pPr>
        <w:pStyle w:val="afa"/>
        <w:jc w:val="right"/>
        <w:rPr>
          <w:sz w:val="28"/>
          <w:szCs w:val="28"/>
        </w:rPr>
      </w:pPr>
    </w:p>
    <w:p w:rsidR="002B7547" w:rsidRDefault="002B7547" w:rsidP="002B7547">
      <w:pPr>
        <w:pStyle w:val="afa"/>
        <w:jc w:val="right"/>
        <w:rPr>
          <w:sz w:val="28"/>
          <w:szCs w:val="28"/>
        </w:rPr>
      </w:pPr>
    </w:p>
    <w:p w:rsidR="002B7547" w:rsidRDefault="002B7547" w:rsidP="002B7547">
      <w:pPr>
        <w:pStyle w:val="afa"/>
        <w:jc w:val="right"/>
        <w:rPr>
          <w:sz w:val="28"/>
          <w:szCs w:val="28"/>
        </w:rPr>
      </w:pPr>
    </w:p>
    <w:p w:rsidR="002B7547" w:rsidRDefault="002B7547" w:rsidP="002B7547">
      <w:pPr>
        <w:pStyle w:val="afa"/>
        <w:jc w:val="right"/>
        <w:rPr>
          <w:sz w:val="28"/>
          <w:szCs w:val="28"/>
        </w:rPr>
      </w:pPr>
    </w:p>
    <w:p w:rsidR="00775B11" w:rsidRPr="002B7547" w:rsidRDefault="00775B11" w:rsidP="002B7547">
      <w:pPr>
        <w:pStyle w:val="afa"/>
        <w:jc w:val="right"/>
        <w:rPr>
          <w:sz w:val="28"/>
          <w:szCs w:val="28"/>
        </w:rPr>
      </w:pPr>
      <w:r w:rsidRPr="002B7547">
        <w:rPr>
          <w:sz w:val="28"/>
          <w:szCs w:val="28"/>
        </w:rPr>
        <w:lastRenderedPageBreak/>
        <w:t xml:space="preserve">Приложение № 4 </w:t>
      </w:r>
    </w:p>
    <w:p w:rsidR="00775B11" w:rsidRPr="002B7547" w:rsidRDefault="00775B11" w:rsidP="002B7547">
      <w:pPr>
        <w:pStyle w:val="afa"/>
        <w:jc w:val="right"/>
        <w:rPr>
          <w:sz w:val="28"/>
          <w:szCs w:val="28"/>
        </w:rPr>
      </w:pPr>
      <w:r w:rsidRPr="002B7547">
        <w:rPr>
          <w:sz w:val="28"/>
          <w:szCs w:val="28"/>
        </w:rPr>
        <w:t>к Административному регламенту</w:t>
      </w:r>
    </w:p>
    <w:p w:rsidR="00775B11" w:rsidRPr="002B7547" w:rsidRDefault="00775B11" w:rsidP="002B7547">
      <w:pPr>
        <w:pStyle w:val="afa"/>
        <w:jc w:val="right"/>
        <w:rPr>
          <w:sz w:val="28"/>
          <w:szCs w:val="28"/>
        </w:rPr>
      </w:pPr>
      <w:r w:rsidRPr="002B7547">
        <w:rPr>
          <w:sz w:val="28"/>
          <w:szCs w:val="28"/>
        </w:rPr>
        <w:t xml:space="preserve">предоставления муниципальной услуги </w:t>
      </w:r>
    </w:p>
    <w:p w:rsidR="00775B11" w:rsidRPr="002B7547" w:rsidRDefault="00775B11" w:rsidP="002B7547">
      <w:pPr>
        <w:pStyle w:val="afa"/>
        <w:jc w:val="right"/>
        <w:rPr>
          <w:sz w:val="28"/>
          <w:szCs w:val="28"/>
        </w:rPr>
      </w:pPr>
      <w:r w:rsidRPr="002B7547">
        <w:rPr>
          <w:sz w:val="28"/>
          <w:szCs w:val="28"/>
        </w:rPr>
        <w:t>«Выдача разрешения на снос зеленых  насаждений»</w:t>
      </w:r>
    </w:p>
    <w:p w:rsidR="00775B11" w:rsidRDefault="00775B11" w:rsidP="00775B11">
      <w:pPr>
        <w:tabs>
          <w:tab w:val="left" w:pos="900"/>
          <w:tab w:val="left" w:pos="3544"/>
          <w:tab w:val="left" w:pos="4253"/>
        </w:tabs>
        <w:ind w:left="4320"/>
      </w:pPr>
    </w:p>
    <w:p w:rsidR="00775B11" w:rsidRDefault="00775B11" w:rsidP="00775B11">
      <w:pPr>
        <w:tabs>
          <w:tab w:val="left" w:pos="900"/>
          <w:tab w:val="left" w:pos="3544"/>
          <w:tab w:val="left" w:pos="4253"/>
        </w:tabs>
        <w:ind w:left="4320"/>
      </w:pPr>
    </w:p>
    <w:p w:rsidR="00775B11" w:rsidRDefault="00775B11" w:rsidP="00775B11">
      <w:pPr>
        <w:tabs>
          <w:tab w:val="left" w:pos="900"/>
          <w:tab w:val="left" w:pos="3544"/>
          <w:tab w:val="left" w:pos="4253"/>
        </w:tabs>
        <w:ind w:left="4320"/>
        <w:rPr>
          <w:sz w:val="28"/>
          <w:szCs w:val="28"/>
        </w:rPr>
      </w:pPr>
    </w:p>
    <w:p w:rsidR="00775B11" w:rsidRDefault="00775B11" w:rsidP="00775B11">
      <w:pPr>
        <w:jc w:val="center"/>
        <w:rPr>
          <w:b/>
          <w:sz w:val="28"/>
          <w:szCs w:val="28"/>
        </w:rPr>
      </w:pPr>
      <w:r>
        <w:rPr>
          <w:b/>
          <w:sz w:val="28"/>
          <w:szCs w:val="28"/>
        </w:rPr>
        <w:t>МЕТОДИКА</w:t>
      </w:r>
    </w:p>
    <w:p w:rsidR="00775B11" w:rsidRDefault="00775B11" w:rsidP="00775B11">
      <w:pPr>
        <w:jc w:val="center"/>
        <w:rPr>
          <w:b/>
          <w:sz w:val="28"/>
          <w:szCs w:val="28"/>
        </w:rPr>
      </w:pPr>
      <w:r>
        <w:rPr>
          <w:b/>
          <w:sz w:val="28"/>
          <w:szCs w:val="28"/>
        </w:rPr>
        <w:t>РАСЧЕТА ПЛАТЕЖЕЙ ЗА ВЫРУБКУ ЗЕЛЕНЫХ НАСАЖДЕНИЙ</w:t>
      </w:r>
    </w:p>
    <w:p w:rsidR="00775B11" w:rsidRDefault="00775B11" w:rsidP="00775B11">
      <w:pPr>
        <w:jc w:val="center"/>
        <w:rPr>
          <w:b/>
          <w:sz w:val="28"/>
          <w:szCs w:val="28"/>
        </w:rPr>
      </w:pPr>
      <w:r>
        <w:rPr>
          <w:b/>
          <w:sz w:val="28"/>
          <w:szCs w:val="28"/>
        </w:rPr>
        <w:t xml:space="preserve">И ИСЧИСЛЕНИЯ РАЗМЕРА УЩЕРБА И УБЫТКОВ, </w:t>
      </w:r>
    </w:p>
    <w:p w:rsidR="00775B11" w:rsidRDefault="00775B11" w:rsidP="00775B11">
      <w:pPr>
        <w:jc w:val="center"/>
      </w:pPr>
      <w:r>
        <w:rPr>
          <w:b/>
          <w:sz w:val="28"/>
          <w:szCs w:val="28"/>
        </w:rPr>
        <w:t xml:space="preserve">ВЫЗВАННЫХ ИХ ПОВРЕЖДЕНИЕМ </w:t>
      </w:r>
    </w:p>
    <w:p w:rsidR="00775B11" w:rsidRDefault="00775B11" w:rsidP="00775B11">
      <w:pPr>
        <w:jc w:val="center"/>
      </w:pPr>
    </w:p>
    <w:p w:rsidR="00775B11" w:rsidRDefault="00775B11" w:rsidP="00775B11">
      <w:pPr>
        <w:pStyle w:val="1a"/>
        <w:spacing w:before="0" w:after="0"/>
        <w:ind w:firstLine="720"/>
        <w:jc w:val="both"/>
      </w:pPr>
      <w:r>
        <w:rPr>
          <w:sz w:val="28"/>
          <w:szCs w:val="28"/>
        </w:rPr>
        <w:t xml:space="preserve">Правовой основой применения настоящей Методики являются следующие документы: Конституция Российской Федерации; Гражданский кодекс Российской Федерации; Лесной кодекс Российской Федерации; Федеральный закон от 10.01.2002 N 7-ФЗ "Об охране окружающей среды"; Правила создания, охраны и содержания зеленых насаждений и другие документы, регулирующие вопросы вырубки зеленых насаждений и ущерба, причиненного такими действиями.  </w:t>
      </w:r>
    </w:p>
    <w:p w:rsidR="00775B11" w:rsidRDefault="00775B11" w:rsidP="00775B11">
      <w:pPr>
        <w:pStyle w:val="1a"/>
        <w:spacing w:before="0" w:after="0"/>
        <w:ind w:firstLine="720"/>
        <w:jc w:val="both"/>
      </w:pPr>
    </w:p>
    <w:p w:rsidR="00775B11" w:rsidRDefault="00775B11" w:rsidP="00775B11">
      <w:pPr>
        <w:pStyle w:val="1a"/>
        <w:numPr>
          <w:ilvl w:val="8"/>
          <w:numId w:val="4"/>
        </w:numPr>
        <w:spacing w:before="0" w:after="0"/>
        <w:rPr>
          <w:sz w:val="28"/>
          <w:szCs w:val="28"/>
        </w:rPr>
      </w:pPr>
      <w:r>
        <w:rPr>
          <w:b/>
          <w:sz w:val="28"/>
          <w:szCs w:val="28"/>
        </w:rPr>
        <w:t>Общие положения</w:t>
      </w:r>
    </w:p>
    <w:p w:rsidR="00775B11" w:rsidRDefault="00775B11" w:rsidP="00775B11">
      <w:pPr>
        <w:pStyle w:val="1a"/>
        <w:spacing w:before="0" w:after="0"/>
        <w:rPr>
          <w:sz w:val="28"/>
          <w:szCs w:val="28"/>
        </w:rPr>
      </w:pPr>
    </w:p>
    <w:p w:rsidR="00775B11" w:rsidRDefault="00775B11" w:rsidP="00775B11">
      <w:pPr>
        <w:pStyle w:val="1a"/>
        <w:spacing w:before="0" w:after="0"/>
        <w:ind w:firstLine="720"/>
        <w:jc w:val="both"/>
        <w:rPr>
          <w:sz w:val="28"/>
          <w:szCs w:val="28"/>
        </w:rPr>
      </w:pPr>
      <w:r>
        <w:rPr>
          <w:sz w:val="28"/>
          <w:szCs w:val="28"/>
        </w:rPr>
        <w:t xml:space="preserve">1.1. Методика предназначена для исчисления размера ущерба (убытков, вреда), который возник или может возникнуть в результате воздействия на зеленые насаждения на территории </w:t>
      </w:r>
      <w:proofErr w:type="spellStart"/>
      <w:r w:rsidR="002B7547">
        <w:rPr>
          <w:sz w:val="28"/>
          <w:szCs w:val="28"/>
        </w:rPr>
        <w:t>Зеледеевского</w:t>
      </w:r>
      <w:proofErr w:type="spellEnd"/>
      <w:r>
        <w:rPr>
          <w:sz w:val="28"/>
          <w:szCs w:val="28"/>
        </w:rPr>
        <w:t xml:space="preserve"> сельсовета (далее по тексту сельсовета).</w:t>
      </w:r>
    </w:p>
    <w:p w:rsidR="00775B11" w:rsidRDefault="00775B11" w:rsidP="00775B11">
      <w:pPr>
        <w:pStyle w:val="1a"/>
        <w:ind w:firstLine="720"/>
        <w:jc w:val="both"/>
        <w:rPr>
          <w:sz w:val="28"/>
          <w:szCs w:val="28"/>
        </w:rPr>
      </w:pPr>
      <w:r>
        <w:rPr>
          <w:sz w:val="28"/>
          <w:szCs w:val="28"/>
        </w:rPr>
        <w:t>1.2. Методика применяется:</w:t>
      </w:r>
    </w:p>
    <w:p w:rsidR="00775B11" w:rsidRDefault="00775B11" w:rsidP="00775B11">
      <w:pPr>
        <w:pStyle w:val="1a"/>
        <w:ind w:firstLine="720"/>
        <w:jc w:val="both"/>
        <w:rPr>
          <w:sz w:val="28"/>
          <w:szCs w:val="28"/>
        </w:rPr>
      </w:pPr>
      <w:r>
        <w:rPr>
          <w:sz w:val="28"/>
          <w:szCs w:val="28"/>
        </w:rPr>
        <w:t xml:space="preserve">1.2.1. при расчете размера ущерба, вреда и величины убытков в случае установления факта, повлекшего уничтожение или повреждение зеленых насаждений на территории сельсовета (за исключением </w:t>
      </w:r>
      <w:proofErr w:type="spellStart"/>
      <w:r>
        <w:rPr>
          <w:sz w:val="28"/>
          <w:szCs w:val="28"/>
        </w:rPr>
        <w:t>гослесфонда</w:t>
      </w:r>
      <w:proofErr w:type="spellEnd"/>
      <w:r>
        <w:rPr>
          <w:sz w:val="28"/>
          <w:szCs w:val="28"/>
        </w:rPr>
        <w:t>);</w:t>
      </w:r>
    </w:p>
    <w:p w:rsidR="00775B11" w:rsidRDefault="00775B11" w:rsidP="00775B11">
      <w:pPr>
        <w:pStyle w:val="1a"/>
        <w:ind w:firstLine="720"/>
        <w:jc w:val="both"/>
        <w:rPr>
          <w:sz w:val="28"/>
          <w:szCs w:val="28"/>
        </w:rPr>
      </w:pPr>
      <w:r>
        <w:rPr>
          <w:sz w:val="28"/>
          <w:szCs w:val="28"/>
        </w:rPr>
        <w:t xml:space="preserve">1.2.2. при исчислении размера компенсационной стоимости </w:t>
      </w:r>
      <w:r>
        <w:rPr>
          <w:sz w:val="28"/>
          <w:szCs w:val="28"/>
        </w:rPr>
        <w:br/>
        <w:t xml:space="preserve">за разрешенную вырубку, уничтожение зеленых насаждений на территории сельсовета (за исключением </w:t>
      </w:r>
      <w:proofErr w:type="spellStart"/>
      <w:r>
        <w:rPr>
          <w:sz w:val="28"/>
          <w:szCs w:val="28"/>
        </w:rPr>
        <w:t>гослесфонда</w:t>
      </w:r>
      <w:proofErr w:type="spellEnd"/>
      <w:r>
        <w:rPr>
          <w:sz w:val="28"/>
          <w:szCs w:val="28"/>
        </w:rPr>
        <w:t>);</w:t>
      </w:r>
    </w:p>
    <w:p w:rsidR="00775B11" w:rsidRDefault="00775B11" w:rsidP="00775B11">
      <w:pPr>
        <w:pStyle w:val="1a"/>
        <w:ind w:firstLine="720"/>
        <w:jc w:val="both"/>
        <w:rPr>
          <w:sz w:val="28"/>
          <w:szCs w:val="28"/>
        </w:rPr>
      </w:pPr>
      <w:r>
        <w:rPr>
          <w:sz w:val="28"/>
          <w:szCs w:val="28"/>
        </w:rPr>
        <w:t>1.2.3. в иных случаях, связанных с определением стоимости зеленых насаждений на территории сельсовета.</w:t>
      </w:r>
    </w:p>
    <w:p w:rsidR="00775B11" w:rsidRDefault="00775B11" w:rsidP="00775B11">
      <w:pPr>
        <w:pStyle w:val="1a"/>
        <w:ind w:firstLine="720"/>
        <w:jc w:val="both"/>
        <w:rPr>
          <w:sz w:val="28"/>
          <w:szCs w:val="28"/>
        </w:rPr>
      </w:pPr>
      <w:r>
        <w:rPr>
          <w:sz w:val="28"/>
          <w:szCs w:val="28"/>
        </w:rPr>
        <w:t xml:space="preserve">1.3.  Оценка зеленых насаждений и естественной растительности данным методом основана на применяемом в теории оценки недвижимости </w:t>
      </w:r>
      <w:r>
        <w:rPr>
          <w:sz w:val="28"/>
          <w:szCs w:val="28"/>
        </w:rPr>
        <w:lastRenderedPageBreak/>
        <w:t xml:space="preserve">принципе условного замещения оцениваемого объекта другим, максимально приближенным к нему, </w:t>
      </w:r>
      <w:proofErr w:type="gramStart"/>
      <w:r>
        <w:rPr>
          <w:sz w:val="28"/>
          <w:szCs w:val="28"/>
        </w:rPr>
        <w:t>по</w:t>
      </w:r>
      <w:proofErr w:type="gramEnd"/>
      <w:r>
        <w:rPr>
          <w:sz w:val="28"/>
          <w:szCs w:val="28"/>
        </w:rPr>
        <w:t xml:space="preserve"> </w:t>
      </w:r>
      <w:proofErr w:type="gramStart"/>
      <w:r>
        <w:rPr>
          <w:sz w:val="28"/>
          <w:szCs w:val="28"/>
        </w:rPr>
        <w:t>своим</w:t>
      </w:r>
      <w:proofErr w:type="gramEnd"/>
      <w:r>
        <w:rPr>
          <w:sz w:val="28"/>
          <w:szCs w:val="28"/>
        </w:rPr>
        <w:t xml:space="preserve"> параметрам и функциональному назначению. Применение принципа замещения к зеленым насаждениям </w:t>
      </w:r>
      <w:r>
        <w:rPr>
          <w:sz w:val="28"/>
          <w:szCs w:val="28"/>
        </w:rPr>
        <w:br/>
        <w:t xml:space="preserve">и естественной растительности означает, что их стоимость определяется затратами на условное воспроизведение деревьев, кустарников, газонов </w:t>
      </w:r>
      <w:r>
        <w:rPr>
          <w:sz w:val="28"/>
          <w:szCs w:val="28"/>
        </w:rPr>
        <w:br/>
        <w:t>или естественных растительных сообществ, равноценных по своим параметрам оцениваемым объектам.</w:t>
      </w:r>
    </w:p>
    <w:p w:rsidR="00775B11" w:rsidRDefault="00775B11" w:rsidP="00775B11">
      <w:pPr>
        <w:pStyle w:val="1a"/>
        <w:ind w:firstLine="720"/>
        <w:jc w:val="both"/>
        <w:rPr>
          <w:sz w:val="28"/>
          <w:szCs w:val="28"/>
        </w:rPr>
      </w:pPr>
      <w:r>
        <w:rPr>
          <w:sz w:val="28"/>
          <w:szCs w:val="28"/>
        </w:rPr>
        <w:t>1.4. Для стоимостной оценки вреда, причиняемого конкретным деревьям, кустарникам, травянистому покрову и естественной растительности, а также объектам озеленения на определенных территориях сельсовета, используется показатель их компенсационной стоимости.</w:t>
      </w:r>
    </w:p>
    <w:p w:rsidR="00775B11" w:rsidRDefault="00775B11" w:rsidP="00775B11">
      <w:pPr>
        <w:pStyle w:val="1a"/>
        <w:ind w:firstLine="720"/>
        <w:jc w:val="both"/>
        <w:rPr>
          <w:sz w:val="28"/>
          <w:szCs w:val="28"/>
        </w:rPr>
      </w:pPr>
      <w:r>
        <w:rPr>
          <w:sz w:val="28"/>
          <w:szCs w:val="28"/>
        </w:rPr>
        <w:t>1.5. Компенсационная стоимость зеленых насаждений рассчитывается путем применения к показателям действительной восстановительной стоимости (</w:t>
      </w:r>
      <w:proofErr w:type="spellStart"/>
      <w:r>
        <w:rPr>
          <w:sz w:val="28"/>
          <w:szCs w:val="28"/>
        </w:rPr>
        <w:t>Сдв</w:t>
      </w:r>
      <w:proofErr w:type="spellEnd"/>
      <w:r>
        <w:rPr>
          <w:sz w:val="28"/>
          <w:szCs w:val="28"/>
        </w:rPr>
        <w:t>) поправочных коэффициентов, позволяющих учесть влияние на ценность зеленых насаждений таких факторов, как местоположение, экологическая и социальная значимость объектов озеленения, фактическое состояние растений.</w:t>
      </w:r>
    </w:p>
    <w:p w:rsidR="00775B11" w:rsidRDefault="00775B11" w:rsidP="00775B11">
      <w:pPr>
        <w:pStyle w:val="1a"/>
        <w:ind w:firstLine="720"/>
        <w:jc w:val="both"/>
        <w:rPr>
          <w:b/>
          <w:sz w:val="28"/>
          <w:szCs w:val="28"/>
        </w:rPr>
      </w:pPr>
      <w:r>
        <w:rPr>
          <w:sz w:val="28"/>
          <w:szCs w:val="28"/>
        </w:rPr>
        <w:t xml:space="preserve">1.6. В качестве показателя действительной восстановительной стоимости объектов озеленения и зеленых насаждений используются нормативные значения затрат, необходимых для создания и содержания наиболее типичных видов (категорий) зеленых насаждений и объектов озеленения. </w:t>
      </w:r>
    </w:p>
    <w:p w:rsidR="00775B11" w:rsidRDefault="00775B11" w:rsidP="00775B11">
      <w:pPr>
        <w:pStyle w:val="1a"/>
        <w:spacing w:before="0" w:after="0"/>
        <w:jc w:val="center"/>
        <w:rPr>
          <w:b/>
          <w:sz w:val="28"/>
          <w:szCs w:val="28"/>
        </w:rPr>
      </w:pPr>
      <w:r>
        <w:rPr>
          <w:b/>
          <w:sz w:val="28"/>
          <w:szCs w:val="28"/>
        </w:rPr>
        <w:t xml:space="preserve">2. Классификация растительности </w:t>
      </w:r>
    </w:p>
    <w:p w:rsidR="00775B11" w:rsidRDefault="00775B11" w:rsidP="00775B11">
      <w:pPr>
        <w:pStyle w:val="1a"/>
        <w:spacing w:before="0" w:after="0"/>
        <w:jc w:val="center"/>
      </w:pPr>
      <w:r>
        <w:rPr>
          <w:b/>
          <w:sz w:val="28"/>
          <w:szCs w:val="28"/>
        </w:rPr>
        <w:t xml:space="preserve">для целей стоимостной оценки зеленых насаждений </w:t>
      </w:r>
    </w:p>
    <w:p w:rsidR="00775B11" w:rsidRDefault="00775B11" w:rsidP="00775B11">
      <w:pPr>
        <w:pStyle w:val="1a"/>
        <w:spacing w:before="0" w:after="0"/>
        <w:jc w:val="center"/>
      </w:pPr>
    </w:p>
    <w:p w:rsidR="00775B11" w:rsidRDefault="00775B11" w:rsidP="00775B11">
      <w:pPr>
        <w:pStyle w:val="1a"/>
        <w:ind w:firstLine="720"/>
        <w:jc w:val="both"/>
        <w:rPr>
          <w:sz w:val="28"/>
          <w:szCs w:val="28"/>
        </w:rPr>
      </w:pPr>
      <w:r>
        <w:rPr>
          <w:sz w:val="28"/>
          <w:szCs w:val="28"/>
        </w:rPr>
        <w:t>2.1. 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 местоположения, форм собственности и ведомственной принадлежности территорий:</w:t>
      </w:r>
    </w:p>
    <w:p w:rsidR="00775B11" w:rsidRDefault="00775B11" w:rsidP="00775B11">
      <w:pPr>
        <w:pStyle w:val="1a"/>
        <w:ind w:firstLine="720"/>
        <w:jc w:val="both"/>
        <w:rPr>
          <w:sz w:val="28"/>
          <w:szCs w:val="28"/>
        </w:rPr>
      </w:pPr>
      <w:r>
        <w:rPr>
          <w:sz w:val="28"/>
          <w:szCs w:val="28"/>
        </w:rPr>
        <w:t>1) Растительность объектов озеленения населенных пунктов включает: растительность озелененных территорий общего пользования; растительность озелененных территорий ограниченного пользования; растительность озелененных территорий специального назначения;</w:t>
      </w:r>
    </w:p>
    <w:p w:rsidR="00775B11" w:rsidRDefault="00775B11" w:rsidP="00775B11">
      <w:pPr>
        <w:pStyle w:val="1a"/>
        <w:ind w:firstLine="720"/>
        <w:jc w:val="both"/>
        <w:rPr>
          <w:sz w:val="28"/>
          <w:szCs w:val="28"/>
        </w:rPr>
      </w:pPr>
      <w:r>
        <w:rPr>
          <w:sz w:val="28"/>
          <w:szCs w:val="28"/>
        </w:rPr>
        <w:t>2) Иная растительность естественного происхождения на территориях сельсовета.</w:t>
      </w:r>
    </w:p>
    <w:p w:rsidR="00775B11" w:rsidRDefault="00775B11" w:rsidP="00775B11">
      <w:pPr>
        <w:pStyle w:val="1a"/>
        <w:ind w:firstLine="720"/>
        <w:jc w:val="both"/>
        <w:rPr>
          <w:sz w:val="28"/>
          <w:szCs w:val="28"/>
        </w:rPr>
      </w:pPr>
      <w:r w:rsidRPr="000D3768">
        <w:rPr>
          <w:sz w:val="28"/>
          <w:szCs w:val="28"/>
        </w:rPr>
        <w:t>К первому типу зеленых насаждений, выделяемому для целей</w:t>
      </w:r>
      <w:r>
        <w:rPr>
          <w:sz w:val="28"/>
          <w:szCs w:val="28"/>
        </w:rPr>
        <w:br/>
      </w:r>
      <w:r w:rsidRPr="000D3768">
        <w:rPr>
          <w:sz w:val="28"/>
          <w:szCs w:val="28"/>
        </w:rPr>
        <w:t xml:space="preserve">их стоимостной оценки, относится растительность парков,  скверов и </w:t>
      </w:r>
      <w:proofErr w:type="gramStart"/>
      <w:r w:rsidRPr="000D3768">
        <w:rPr>
          <w:sz w:val="28"/>
          <w:szCs w:val="28"/>
        </w:rPr>
        <w:t>других</w:t>
      </w:r>
      <w:proofErr w:type="gramEnd"/>
      <w:r w:rsidRPr="000D3768">
        <w:rPr>
          <w:sz w:val="28"/>
          <w:szCs w:val="28"/>
        </w:rPr>
        <w:t xml:space="preserve"> искусственно созданных объектов</w:t>
      </w:r>
      <w:r>
        <w:rPr>
          <w:sz w:val="28"/>
          <w:szCs w:val="28"/>
        </w:rPr>
        <w:t xml:space="preserve"> озеленения на озелененных территориях общего пользования, а также все виды зеленых насаждений, находящиеся </w:t>
      </w:r>
      <w:r>
        <w:rPr>
          <w:sz w:val="28"/>
          <w:szCs w:val="28"/>
        </w:rPr>
        <w:br/>
        <w:t xml:space="preserve">на территориях ограниченного пользования (зеленые насаждения жилых кварталов, частного сектора, лечебных, детских, учебных  учреждений, </w:t>
      </w:r>
      <w:r>
        <w:rPr>
          <w:sz w:val="28"/>
          <w:szCs w:val="28"/>
        </w:rPr>
        <w:lastRenderedPageBreak/>
        <w:t xml:space="preserve">промышленных предприятий, административно-хозяйственных и других объектов) и специального назначения (зеленые насаждения санитарно-защитных, </w:t>
      </w:r>
      <w:proofErr w:type="spellStart"/>
      <w:r>
        <w:rPr>
          <w:sz w:val="28"/>
          <w:szCs w:val="28"/>
        </w:rPr>
        <w:t>водоохранных</w:t>
      </w:r>
      <w:proofErr w:type="spellEnd"/>
      <w:r>
        <w:rPr>
          <w:sz w:val="28"/>
          <w:szCs w:val="28"/>
        </w:rPr>
        <w:t>, противопожарных зон, кладбищ; насаждения вдоль автомобильных дорог).</w:t>
      </w:r>
    </w:p>
    <w:p w:rsidR="00775B11" w:rsidRDefault="00775B11" w:rsidP="00775B11">
      <w:pPr>
        <w:pStyle w:val="1a"/>
        <w:ind w:firstLine="720"/>
        <w:jc w:val="both"/>
        <w:rPr>
          <w:sz w:val="28"/>
          <w:szCs w:val="28"/>
        </w:rPr>
      </w:pPr>
      <w:r>
        <w:rPr>
          <w:sz w:val="28"/>
          <w:szCs w:val="28"/>
        </w:rPr>
        <w:t>Ко второму типу зеленых насаждений, выделяемому для целей оценки, относится растительность лесов, а также луговая, болотная и околоводная естественная растительность территорий, входящих в состав природного комплекса поселка.</w:t>
      </w:r>
    </w:p>
    <w:p w:rsidR="00775B11" w:rsidRDefault="00775B11" w:rsidP="00775B11">
      <w:pPr>
        <w:pStyle w:val="1a"/>
        <w:ind w:firstLine="720"/>
        <w:jc w:val="both"/>
        <w:rPr>
          <w:sz w:val="28"/>
          <w:szCs w:val="28"/>
        </w:rPr>
      </w:pPr>
      <w:r>
        <w:rPr>
          <w:sz w:val="28"/>
          <w:szCs w:val="28"/>
        </w:rPr>
        <w:t>2.2. Дальнейшая классификация растительности внутри каждой выделенной группы зеленых насаждений для целей оценки осуществляется:</w:t>
      </w:r>
    </w:p>
    <w:p w:rsidR="00775B11" w:rsidRDefault="00775B11" w:rsidP="00775B11">
      <w:pPr>
        <w:pStyle w:val="1a"/>
        <w:ind w:firstLine="720"/>
        <w:jc w:val="both"/>
        <w:rPr>
          <w:sz w:val="28"/>
          <w:szCs w:val="28"/>
        </w:rPr>
      </w:pPr>
      <w:r>
        <w:rPr>
          <w:sz w:val="28"/>
          <w:szCs w:val="28"/>
        </w:rPr>
        <w:t xml:space="preserve">1) для первого типа - по видам (категориям) зеленых насаждений </w:t>
      </w:r>
      <w:r>
        <w:rPr>
          <w:sz w:val="28"/>
          <w:szCs w:val="28"/>
        </w:rPr>
        <w:br/>
        <w:t xml:space="preserve">и элементам объектов озеленения (деревья, кустарники, живые изгороди </w:t>
      </w:r>
      <w:r>
        <w:rPr>
          <w:sz w:val="28"/>
          <w:szCs w:val="28"/>
        </w:rPr>
        <w:br/>
        <w:t>из кустарников, газоны, цветники и пр.);</w:t>
      </w:r>
    </w:p>
    <w:p w:rsidR="00775B11" w:rsidRDefault="00775B11" w:rsidP="00775B11">
      <w:pPr>
        <w:pStyle w:val="1a"/>
        <w:ind w:firstLine="720"/>
        <w:jc w:val="both"/>
        <w:rPr>
          <w:sz w:val="28"/>
          <w:szCs w:val="28"/>
        </w:rPr>
      </w:pPr>
      <w:r>
        <w:rPr>
          <w:sz w:val="28"/>
          <w:szCs w:val="28"/>
        </w:rPr>
        <w:t>2) для второго типа - по типам естественных растительных сообществ.</w:t>
      </w:r>
    </w:p>
    <w:p w:rsidR="00775B11" w:rsidRDefault="00775B11" w:rsidP="00775B11">
      <w:pPr>
        <w:pStyle w:val="1a"/>
        <w:ind w:firstLine="720"/>
        <w:jc w:val="both"/>
        <w:rPr>
          <w:sz w:val="28"/>
          <w:szCs w:val="28"/>
        </w:rPr>
      </w:pPr>
      <w:r>
        <w:rPr>
          <w:sz w:val="28"/>
          <w:szCs w:val="28"/>
        </w:rPr>
        <w:t xml:space="preserve">2.3. Для каждой выделенной группы зеленых насаждений </w:t>
      </w:r>
      <w:r>
        <w:rPr>
          <w:sz w:val="28"/>
          <w:szCs w:val="28"/>
        </w:rPr>
        <w:br/>
        <w:t>и естественных растительных сообществ устанавливаются удельные значения показателей действительной восстановительной стоимости (</w:t>
      </w:r>
      <w:proofErr w:type="spellStart"/>
      <w:r>
        <w:rPr>
          <w:sz w:val="28"/>
          <w:szCs w:val="28"/>
        </w:rPr>
        <w:t>Сдв</w:t>
      </w:r>
      <w:proofErr w:type="spellEnd"/>
      <w:r>
        <w:rPr>
          <w:sz w:val="28"/>
          <w:szCs w:val="28"/>
        </w:rPr>
        <w:t xml:space="preserve">) зеленых насаждений (в расчете на 1 условное дерево, куст, метр, кв. метр </w:t>
      </w:r>
      <w:r>
        <w:rPr>
          <w:sz w:val="28"/>
          <w:szCs w:val="28"/>
        </w:rPr>
        <w:br/>
        <w:t>или другую удельную единицу измерения).</w:t>
      </w:r>
    </w:p>
    <w:p w:rsidR="00775B11" w:rsidRDefault="00775B11" w:rsidP="00775B11">
      <w:pPr>
        <w:pStyle w:val="1a"/>
        <w:ind w:firstLine="720"/>
        <w:jc w:val="both"/>
        <w:rPr>
          <w:sz w:val="28"/>
          <w:szCs w:val="28"/>
        </w:rPr>
      </w:pPr>
      <w:r>
        <w:rPr>
          <w:sz w:val="28"/>
          <w:szCs w:val="28"/>
        </w:rPr>
        <w:t xml:space="preserve">Особенностью затратного метода, применяемого для оценки стоимости зеленых насаждений, является учет в структуре показателя </w:t>
      </w:r>
      <w:r>
        <w:rPr>
          <w:sz w:val="28"/>
          <w:szCs w:val="28"/>
        </w:rPr>
        <w:br/>
        <w:t xml:space="preserve">их действительной восстановительной стоимости не только единовременных затрат по посадке деревьев, кустарников и созданию газонов, </w:t>
      </w:r>
      <w:r>
        <w:rPr>
          <w:sz w:val="28"/>
          <w:szCs w:val="28"/>
        </w:rPr>
        <w:br/>
        <w:t xml:space="preserve">но и постоянных текущих вложений в содержание зеленых насаждений, осуществляемых при регулярном уходе за ними. Это достигается приемом капитализации всех видов ежегодных затрат, связанных с уходом </w:t>
      </w:r>
      <w:r>
        <w:rPr>
          <w:sz w:val="28"/>
          <w:szCs w:val="28"/>
        </w:rPr>
        <w:br/>
        <w:t>за зелеными насаждениями на протяжении периода их жизни.</w:t>
      </w:r>
    </w:p>
    <w:p w:rsidR="00775B11" w:rsidRDefault="00775B11" w:rsidP="00775B11">
      <w:pPr>
        <w:pStyle w:val="1a"/>
        <w:spacing w:before="0" w:after="0"/>
        <w:ind w:firstLine="720"/>
        <w:jc w:val="both"/>
      </w:pPr>
      <w:r>
        <w:rPr>
          <w:sz w:val="28"/>
          <w:szCs w:val="28"/>
        </w:rPr>
        <w:t xml:space="preserve">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 </w:t>
      </w:r>
    </w:p>
    <w:p w:rsidR="00775B11" w:rsidRDefault="00775B11" w:rsidP="00775B11">
      <w:pPr>
        <w:pStyle w:val="1a"/>
        <w:spacing w:before="0" w:after="0"/>
        <w:ind w:firstLine="720"/>
        <w:jc w:val="both"/>
      </w:pPr>
    </w:p>
    <w:p w:rsidR="00775B11" w:rsidRDefault="00775B11" w:rsidP="00775B11">
      <w:pPr>
        <w:pStyle w:val="1a"/>
        <w:numPr>
          <w:ilvl w:val="6"/>
          <w:numId w:val="5"/>
        </w:numPr>
        <w:spacing w:before="0" w:after="0"/>
      </w:pPr>
      <w:r>
        <w:rPr>
          <w:b/>
          <w:sz w:val="28"/>
          <w:szCs w:val="28"/>
        </w:rPr>
        <w:t>Расчет компенсационной стоимости</w:t>
      </w:r>
    </w:p>
    <w:p w:rsidR="00775B11" w:rsidRDefault="00775B11" w:rsidP="00775B11">
      <w:pPr>
        <w:pStyle w:val="1a"/>
        <w:spacing w:before="0" w:after="0"/>
        <w:jc w:val="center"/>
      </w:pPr>
    </w:p>
    <w:p w:rsidR="00775B11" w:rsidRDefault="00775B11" w:rsidP="00775B11">
      <w:pPr>
        <w:pStyle w:val="1a"/>
        <w:spacing w:before="0" w:after="0"/>
        <w:ind w:firstLine="720"/>
        <w:jc w:val="both"/>
        <w:rPr>
          <w:sz w:val="28"/>
          <w:szCs w:val="28"/>
        </w:rPr>
      </w:pPr>
      <w:r>
        <w:rPr>
          <w:sz w:val="28"/>
          <w:szCs w:val="28"/>
        </w:rPr>
        <w:t>3.1. В качестве исходной единицы для исчисления размера ущерба (вреда, убытков) от повреждения и уничтожения зеленых насаждений принимается их компенсационная стоимость. Расчет компенсационной стоимости зеленых насаждений на территории сельсовета, включая естественные растительные сообщества, производится по формуле:</w:t>
      </w:r>
    </w:p>
    <w:p w:rsidR="00775B11" w:rsidRDefault="00775B11" w:rsidP="00775B11">
      <w:pPr>
        <w:pStyle w:val="1a"/>
        <w:jc w:val="both"/>
        <w:rPr>
          <w:sz w:val="28"/>
          <w:szCs w:val="28"/>
        </w:rPr>
      </w:pPr>
      <w:r>
        <w:rPr>
          <w:sz w:val="28"/>
          <w:szCs w:val="28"/>
        </w:rPr>
        <w:tab/>
      </w:r>
      <w:proofErr w:type="spellStart"/>
      <w:r>
        <w:rPr>
          <w:sz w:val="28"/>
          <w:szCs w:val="28"/>
        </w:rPr>
        <w:t>Ск</w:t>
      </w:r>
      <w:proofErr w:type="spellEnd"/>
      <w:r>
        <w:rPr>
          <w:sz w:val="28"/>
          <w:szCs w:val="28"/>
        </w:rPr>
        <w:t xml:space="preserve"> = </w:t>
      </w:r>
      <w:proofErr w:type="spellStart"/>
      <w:r>
        <w:rPr>
          <w:sz w:val="28"/>
          <w:szCs w:val="28"/>
        </w:rPr>
        <w:t>Сдв</w:t>
      </w:r>
      <w:proofErr w:type="spellEnd"/>
      <w:r>
        <w:rPr>
          <w:sz w:val="28"/>
          <w:szCs w:val="28"/>
        </w:rPr>
        <w:t xml:space="preserve"> * </w:t>
      </w:r>
      <w:proofErr w:type="spellStart"/>
      <w:r>
        <w:rPr>
          <w:sz w:val="28"/>
          <w:szCs w:val="28"/>
        </w:rPr>
        <w:t>Кз</w:t>
      </w:r>
      <w:proofErr w:type="spellEnd"/>
      <w:proofErr w:type="gramStart"/>
      <w:r>
        <w:rPr>
          <w:sz w:val="28"/>
          <w:szCs w:val="28"/>
        </w:rPr>
        <w:t xml:space="preserve"> * </w:t>
      </w:r>
      <w:proofErr w:type="spellStart"/>
      <w:r>
        <w:rPr>
          <w:sz w:val="28"/>
          <w:szCs w:val="28"/>
        </w:rPr>
        <w:t>К</w:t>
      </w:r>
      <w:proofErr w:type="gramEnd"/>
      <w:r>
        <w:rPr>
          <w:sz w:val="28"/>
          <w:szCs w:val="28"/>
        </w:rPr>
        <w:t>в</w:t>
      </w:r>
      <w:proofErr w:type="spellEnd"/>
      <w:r>
        <w:rPr>
          <w:sz w:val="28"/>
          <w:szCs w:val="28"/>
        </w:rPr>
        <w:t xml:space="preserve"> * </w:t>
      </w:r>
      <w:proofErr w:type="spellStart"/>
      <w:r>
        <w:rPr>
          <w:sz w:val="28"/>
          <w:szCs w:val="28"/>
        </w:rPr>
        <w:t>Ксост</w:t>
      </w:r>
      <w:proofErr w:type="spellEnd"/>
      <w:r>
        <w:rPr>
          <w:sz w:val="28"/>
          <w:szCs w:val="28"/>
        </w:rPr>
        <w:t xml:space="preserve"> * Км, где</w:t>
      </w:r>
    </w:p>
    <w:p w:rsidR="00775B11" w:rsidRDefault="00775B11" w:rsidP="00775B11">
      <w:pPr>
        <w:pStyle w:val="1a"/>
        <w:jc w:val="both"/>
        <w:rPr>
          <w:sz w:val="28"/>
          <w:szCs w:val="28"/>
        </w:rPr>
      </w:pPr>
      <w:r>
        <w:rPr>
          <w:sz w:val="28"/>
          <w:szCs w:val="28"/>
        </w:rPr>
        <w:tab/>
      </w:r>
      <w:proofErr w:type="spellStart"/>
      <w:r>
        <w:rPr>
          <w:sz w:val="28"/>
          <w:szCs w:val="28"/>
        </w:rPr>
        <w:t>Ск</w:t>
      </w:r>
      <w:proofErr w:type="spellEnd"/>
      <w:r>
        <w:rPr>
          <w:sz w:val="28"/>
          <w:szCs w:val="28"/>
        </w:rPr>
        <w:t xml:space="preserve"> - компенсационная стоимость основных видов деревьев </w:t>
      </w:r>
      <w:r>
        <w:rPr>
          <w:sz w:val="28"/>
          <w:szCs w:val="28"/>
        </w:rPr>
        <w:br/>
        <w:t xml:space="preserve">и кустарников, травянистых растений, естественных растительных </w:t>
      </w:r>
      <w:r>
        <w:rPr>
          <w:sz w:val="28"/>
          <w:szCs w:val="28"/>
        </w:rPr>
        <w:lastRenderedPageBreak/>
        <w:t>сообществ (в расчете на 1 дерево, 1 кустарник, 1 погонный метр живой изгороди, 1 кв. метр травянистой, лесной или иной растительности);</w:t>
      </w:r>
    </w:p>
    <w:p w:rsidR="00775B11" w:rsidRDefault="00775B11" w:rsidP="00775B11">
      <w:pPr>
        <w:pStyle w:val="1a"/>
        <w:jc w:val="both"/>
        <w:rPr>
          <w:sz w:val="28"/>
          <w:szCs w:val="28"/>
        </w:rPr>
      </w:pPr>
      <w:r>
        <w:rPr>
          <w:sz w:val="28"/>
          <w:szCs w:val="28"/>
        </w:rPr>
        <w:tab/>
      </w:r>
      <w:proofErr w:type="spellStart"/>
      <w:r>
        <w:rPr>
          <w:sz w:val="28"/>
          <w:szCs w:val="28"/>
        </w:rPr>
        <w:t>Сдв</w:t>
      </w:r>
      <w:proofErr w:type="spellEnd"/>
      <w:r>
        <w:rPr>
          <w:sz w:val="28"/>
          <w:szCs w:val="28"/>
        </w:rPr>
        <w:t xml:space="preserve"> - действительная восстановительная стоимость основных видов деревьев, кустарников, травянистой растительности, естественных растительных сообществ (в расчете на 1 дерево, 1 кустарник, 1 </w:t>
      </w:r>
      <w:proofErr w:type="spellStart"/>
      <w:r>
        <w:rPr>
          <w:sz w:val="28"/>
          <w:szCs w:val="28"/>
        </w:rPr>
        <w:t>пог</w:t>
      </w:r>
      <w:proofErr w:type="spellEnd"/>
      <w:r>
        <w:rPr>
          <w:sz w:val="28"/>
          <w:szCs w:val="28"/>
        </w:rPr>
        <w:t>. м живой изгороди, 1 кв. м  травянистой,  лесной  или иной растительности) (таблицы N 1 и N 2);</w:t>
      </w:r>
    </w:p>
    <w:p w:rsidR="00775B11" w:rsidRDefault="00775B11" w:rsidP="00775B11">
      <w:pPr>
        <w:pStyle w:val="1a"/>
        <w:jc w:val="both"/>
        <w:rPr>
          <w:sz w:val="28"/>
          <w:szCs w:val="28"/>
        </w:rPr>
      </w:pPr>
      <w:r>
        <w:rPr>
          <w:sz w:val="28"/>
          <w:szCs w:val="28"/>
        </w:rPr>
        <w:tab/>
      </w:r>
      <w:proofErr w:type="spellStart"/>
      <w:r>
        <w:rPr>
          <w:sz w:val="28"/>
          <w:szCs w:val="28"/>
        </w:rPr>
        <w:t>Кз</w:t>
      </w:r>
      <w:proofErr w:type="spellEnd"/>
      <w:r>
        <w:rPr>
          <w:sz w:val="28"/>
          <w:szCs w:val="28"/>
        </w:rPr>
        <w:t xml:space="preserve"> - коэффициент поправки на социально-экологическую значимость зеленых насаждений. </w:t>
      </w:r>
      <w:proofErr w:type="gramStart"/>
      <w:r>
        <w:rPr>
          <w:sz w:val="28"/>
          <w:szCs w:val="28"/>
        </w:rPr>
        <w:t xml:space="preserve">Учитывает социальную, историко-культурную, природоохранную и рекреационную значимость зеленых насаждений </w:t>
      </w:r>
      <w:r>
        <w:rPr>
          <w:sz w:val="28"/>
          <w:szCs w:val="28"/>
        </w:rPr>
        <w:br/>
        <w:t>и устанавливается в размере: 2 - для памятников садово-паркового искусства и всех категорий особо охраняемых природных территорий (далее - ООПТ); 1,5 – для охранных зон ООПТ (100 м  - ООПТ федерального значения; 50 м – ООПТ регионального значения, 10 м – ООПТ местного значения); 1 - для озелененных территорий общего пользования;</w:t>
      </w:r>
      <w:proofErr w:type="gramEnd"/>
      <w:r>
        <w:rPr>
          <w:sz w:val="28"/>
          <w:szCs w:val="28"/>
        </w:rPr>
        <w:t xml:space="preserve"> 0,5 - для остальных категорий зеленых насаждений;</w:t>
      </w:r>
    </w:p>
    <w:p w:rsidR="00775B11" w:rsidRDefault="00775B11" w:rsidP="00775B11">
      <w:pPr>
        <w:pStyle w:val="1a"/>
        <w:jc w:val="both"/>
        <w:rPr>
          <w:sz w:val="28"/>
          <w:szCs w:val="28"/>
        </w:rPr>
      </w:pPr>
      <w:r>
        <w:rPr>
          <w:sz w:val="28"/>
          <w:szCs w:val="28"/>
        </w:rPr>
        <w:tab/>
      </w:r>
      <w:proofErr w:type="spellStart"/>
      <w:r>
        <w:rPr>
          <w:sz w:val="28"/>
          <w:szCs w:val="28"/>
        </w:rPr>
        <w:t>Кв</w:t>
      </w:r>
      <w:proofErr w:type="spellEnd"/>
      <w:r>
        <w:rPr>
          <w:sz w:val="28"/>
          <w:szCs w:val="28"/>
        </w:rPr>
        <w:t xml:space="preserve"> - коэффициент поправки на </w:t>
      </w:r>
      <w:proofErr w:type="spellStart"/>
      <w:r>
        <w:rPr>
          <w:sz w:val="28"/>
          <w:szCs w:val="28"/>
        </w:rPr>
        <w:t>водоохранную</w:t>
      </w:r>
      <w:proofErr w:type="spellEnd"/>
      <w:r>
        <w:rPr>
          <w:sz w:val="28"/>
          <w:szCs w:val="28"/>
        </w:rPr>
        <w:t xml:space="preserve"> ценность зеленых насаждений. Учитывает </w:t>
      </w:r>
      <w:proofErr w:type="spellStart"/>
      <w:r>
        <w:rPr>
          <w:sz w:val="28"/>
          <w:szCs w:val="28"/>
        </w:rPr>
        <w:t>водоохранные</w:t>
      </w:r>
      <w:proofErr w:type="spellEnd"/>
      <w:r>
        <w:rPr>
          <w:sz w:val="28"/>
          <w:szCs w:val="28"/>
        </w:rPr>
        <w:t xml:space="preserve"> функции зеленых насаждений </w:t>
      </w:r>
      <w:r>
        <w:rPr>
          <w:sz w:val="28"/>
          <w:szCs w:val="28"/>
        </w:rPr>
        <w:br/>
        <w:t xml:space="preserve">и устанавливается в размере: 2 - для деревьев и кустарников, расположенных в </w:t>
      </w:r>
      <w:proofErr w:type="spellStart"/>
      <w:r>
        <w:rPr>
          <w:sz w:val="28"/>
          <w:szCs w:val="28"/>
        </w:rPr>
        <w:t>водоохранной</w:t>
      </w:r>
      <w:proofErr w:type="spellEnd"/>
      <w:r>
        <w:rPr>
          <w:sz w:val="28"/>
          <w:szCs w:val="28"/>
        </w:rPr>
        <w:t xml:space="preserve"> зоне (50 м от берега водоема); травяного покрова - </w:t>
      </w:r>
      <w:r>
        <w:rPr>
          <w:sz w:val="28"/>
          <w:szCs w:val="28"/>
        </w:rPr>
        <w:br/>
        <w:t>в прибрежной защитной полосе; 1 - для остальных категорий зеленых насаждений;</w:t>
      </w:r>
    </w:p>
    <w:p w:rsidR="00775B11" w:rsidRDefault="00775B11" w:rsidP="00775B11">
      <w:pPr>
        <w:pStyle w:val="1a"/>
        <w:jc w:val="both"/>
        <w:rPr>
          <w:sz w:val="28"/>
          <w:szCs w:val="28"/>
        </w:rPr>
      </w:pPr>
      <w:r>
        <w:rPr>
          <w:sz w:val="28"/>
          <w:szCs w:val="28"/>
        </w:rPr>
        <w:tab/>
      </w:r>
      <w:proofErr w:type="spellStart"/>
      <w:r>
        <w:rPr>
          <w:sz w:val="28"/>
          <w:szCs w:val="28"/>
        </w:rPr>
        <w:t>Ксост</w:t>
      </w:r>
      <w:proofErr w:type="spellEnd"/>
      <w:r>
        <w:rPr>
          <w:sz w:val="28"/>
          <w:szCs w:val="28"/>
        </w:rPr>
        <w:t xml:space="preserve"> - коэффициент поправки на текущее состояние зеленых насаждений. Учитывает фактическое состояние зеленых насаждений </w:t>
      </w:r>
      <w:r>
        <w:rPr>
          <w:sz w:val="28"/>
          <w:szCs w:val="28"/>
        </w:rPr>
        <w:br/>
        <w:t>и устанавливается в размере: 1 - хорошее; 0,7 - удовлетворительное; 0,4 - неудовлетворительное;</w:t>
      </w:r>
    </w:p>
    <w:p w:rsidR="00775B11" w:rsidRDefault="00775B11" w:rsidP="00775B11">
      <w:pPr>
        <w:pStyle w:val="1a"/>
        <w:jc w:val="both"/>
      </w:pPr>
      <w:r>
        <w:rPr>
          <w:sz w:val="28"/>
          <w:szCs w:val="28"/>
        </w:rPr>
        <w:tab/>
      </w:r>
      <w:proofErr w:type="gramStart"/>
      <w:r>
        <w:rPr>
          <w:sz w:val="28"/>
          <w:szCs w:val="28"/>
        </w:rPr>
        <w:t>Км</w:t>
      </w:r>
      <w:proofErr w:type="gramEnd"/>
      <w:r>
        <w:rPr>
          <w:sz w:val="28"/>
          <w:szCs w:val="28"/>
        </w:rPr>
        <w:t xml:space="preserve"> - коэффициент обеспеченности жителей сельского поселения зелеными насаждениями в зависимости от местоположения. Учитывает обеспеченность жителей сельсовета зелеными насаждениями в зависимости от местоположения озелененных территорий и устанавливается по зонам </w:t>
      </w:r>
      <w:r>
        <w:rPr>
          <w:sz w:val="28"/>
          <w:szCs w:val="28"/>
        </w:rPr>
        <w:br/>
        <w:t xml:space="preserve">в размере: 1 - территория в черте населенных пунктов; 0,75 - территория </w:t>
      </w:r>
      <w:r>
        <w:rPr>
          <w:sz w:val="28"/>
          <w:szCs w:val="28"/>
        </w:rPr>
        <w:br/>
        <w:t xml:space="preserve">вне черты населенных пунктов. </w:t>
      </w:r>
    </w:p>
    <w:p w:rsidR="00775B11" w:rsidRDefault="00775B11" w:rsidP="00775B11">
      <w:pPr>
        <w:pStyle w:val="1a"/>
        <w:jc w:val="both"/>
      </w:pPr>
    </w:p>
    <w:p w:rsidR="00775B11" w:rsidRDefault="00775B11" w:rsidP="00775B11">
      <w:pPr>
        <w:pStyle w:val="1a"/>
        <w:numPr>
          <w:ilvl w:val="0"/>
          <w:numId w:val="2"/>
        </w:numPr>
        <w:spacing w:before="0" w:after="0"/>
        <w:jc w:val="center"/>
        <w:rPr>
          <w:b/>
          <w:sz w:val="28"/>
          <w:szCs w:val="28"/>
        </w:rPr>
      </w:pPr>
      <w:r>
        <w:rPr>
          <w:b/>
          <w:sz w:val="28"/>
          <w:szCs w:val="28"/>
        </w:rPr>
        <w:t>Порядок исчисления размера компенсационной стоимости</w:t>
      </w:r>
    </w:p>
    <w:p w:rsidR="00775B11" w:rsidRDefault="00775B11" w:rsidP="00775B11">
      <w:pPr>
        <w:pStyle w:val="1a"/>
        <w:spacing w:before="0" w:after="0"/>
        <w:jc w:val="center"/>
        <w:rPr>
          <w:b/>
          <w:sz w:val="28"/>
          <w:szCs w:val="28"/>
        </w:rPr>
      </w:pPr>
      <w:r>
        <w:rPr>
          <w:b/>
          <w:sz w:val="28"/>
          <w:szCs w:val="28"/>
        </w:rPr>
        <w:t xml:space="preserve">(убытка, вреда) от повреждения и (или) </w:t>
      </w:r>
    </w:p>
    <w:p w:rsidR="00775B11" w:rsidRDefault="00775B11" w:rsidP="00775B11">
      <w:pPr>
        <w:pStyle w:val="1a"/>
        <w:spacing w:before="0" w:after="0"/>
        <w:jc w:val="center"/>
      </w:pPr>
      <w:r>
        <w:rPr>
          <w:b/>
          <w:sz w:val="28"/>
          <w:szCs w:val="28"/>
        </w:rPr>
        <w:t xml:space="preserve">уничтожения зеленых насаждений </w:t>
      </w:r>
    </w:p>
    <w:p w:rsidR="00775B11" w:rsidRDefault="00775B11" w:rsidP="00775B11">
      <w:pPr>
        <w:pStyle w:val="1a"/>
        <w:spacing w:before="0" w:after="0"/>
        <w:jc w:val="center"/>
      </w:pPr>
    </w:p>
    <w:p w:rsidR="00775B11" w:rsidRDefault="00775B11" w:rsidP="00775B11">
      <w:pPr>
        <w:pStyle w:val="1a"/>
        <w:spacing w:before="0" w:after="0"/>
        <w:ind w:firstLine="448"/>
        <w:jc w:val="both"/>
        <w:rPr>
          <w:sz w:val="28"/>
          <w:szCs w:val="28"/>
        </w:rPr>
      </w:pPr>
      <w:r>
        <w:rPr>
          <w:sz w:val="28"/>
          <w:szCs w:val="28"/>
        </w:rPr>
        <w:t>4.1. Исчисление размера восстановительной стоимости (убытка, вреда) осуществляется в 3 этапа.</w:t>
      </w:r>
    </w:p>
    <w:p w:rsidR="00775B11" w:rsidRDefault="00775B11" w:rsidP="00775B11">
      <w:pPr>
        <w:pStyle w:val="1a"/>
        <w:ind w:firstLine="448"/>
        <w:jc w:val="both"/>
        <w:rPr>
          <w:sz w:val="28"/>
          <w:szCs w:val="28"/>
        </w:rPr>
      </w:pPr>
      <w:r>
        <w:rPr>
          <w:sz w:val="28"/>
          <w:szCs w:val="28"/>
        </w:rPr>
        <w:t>1) На первом этапе устанавливается количество и (или) площадь уничтоженных зеленых насаждений, объектов озеленения или их отдельных элементов, определяется степень повреждения.</w:t>
      </w:r>
    </w:p>
    <w:p w:rsidR="00775B11" w:rsidRDefault="00775B11" w:rsidP="00775B11">
      <w:pPr>
        <w:pStyle w:val="1a"/>
        <w:ind w:firstLine="448"/>
        <w:jc w:val="both"/>
        <w:rPr>
          <w:sz w:val="28"/>
          <w:szCs w:val="28"/>
        </w:rPr>
      </w:pPr>
      <w:r>
        <w:rPr>
          <w:sz w:val="28"/>
          <w:szCs w:val="28"/>
        </w:rPr>
        <w:lastRenderedPageBreak/>
        <w:t xml:space="preserve">2) На втором этапе устанавливается категория значимости зеленых насаждений </w:t>
      </w:r>
      <w:proofErr w:type="gramStart"/>
      <w:r>
        <w:rPr>
          <w:sz w:val="28"/>
          <w:szCs w:val="28"/>
        </w:rPr>
        <w:t xml:space="preserve">( </w:t>
      </w:r>
      <w:proofErr w:type="gramEnd"/>
      <w:r>
        <w:rPr>
          <w:sz w:val="28"/>
          <w:szCs w:val="28"/>
        </w:rPr>
        <w:t xml:space="preserve">ООПТ, охранных зон ООПТ, озелененных территорий общего пользования, зеленые насаждения </w:t>
      </w:r>
      <w:proofErr w:type="spellStart"/>
      <w:r>
        <w:rPr>
          <w:sz w:val="28"/>
          <w:szCs w:val="28"/>
        </w:rPr>
        <w:t>водоохранных</w:t>
      </w:r>
      <w:proofErr w:type="spellEnd"/>
      <w:r>
        <w:rPr>
          <w:sz w:val="28"/>
          <w:szCs w:val="28"/>
        </w:rPr>
        <w:t xml:space="preserve"> зон). Фактическое состояние (по возможности): определяется размер поправочных коэффициентов для расчета компенсационной стоимости, приведенных </w:t>
      </w:r>
      <w:r>
        <w:rPr>
          <w:sz w:val="28"/>
          <w:szCs w:val="28"/>
        </w:rPr>
        <w:br/>
        <w:t>в разделе III настоящей Методики.</w:t>
      </w:r>
    </w:p>
    <w:p w:rsidR="00775B11" w:rsidRDefault="00775B11" w:rsidP="00775B11">
      <w:pPr>
        <w:pStyle w:val="1a"/>
        <w:ind w:firstLine="448"/>
        <w:jc w:val="both"/>
        <w:rPr>
          <w:sz w:val="28"/>
          <w:szCs w:val="28"/>
        </w:rPr>
      </w:pPr>
      <w:r>
        <w:rPr>
          <w:sz w:val="28"/>
          <w:szCs w:val="28"/>
        </w:rPr>
        <w:t xml:space="preserve">Если зеленые насаждения одновременно относятся к разным категориям, выделенным для учета их социально-экологической значимости, </w:t>
      </w:r>
      <w:r>
        <w:rPr>
          <w:sz w:val="28"/>
          <w:szCs w:val="28"/>
        </w:rPr>
        <w:br/>
        <w:t>то в расчетах принимается максимальное значение аналогичного поправочного коэффициента (</w:t>
      </w:r>
      <w:proofErr w:type="spellStart"/>
      <w:r>
        <w:rPr>
          <w:sz w:val="28"/>
          <w:szCs w:val="28"/>
        </w:rPr>
        <w:t>Кз</w:t>
      </w:r>
      <w:proofErr w:type="spellEnd"/>
      <w:r>
        <w:rPr>
          <w:sz w:val="28"/>
          <w:szCs w:val="28"/>
        </w:rPr>
        <w:t>).</w:t>
      </w:r>
    </w:p>
    <w:p w:rsidR="00775B11" w:rsidRDefault="00775B11" w:rsidP="00775B11">
      <w:pPr>
        <w:pStyle w:val="1a"/>
        <w:ind w:firstLine="448"/>
        <w:jc w:val="both"/>
        <w:rPr>
          <w:sz w:val="28"/>
          <w:szCs w:val="28"/>
        </w:rPr>
      </w:pPr>
      <w:r>
        <w:rPr>
          <w:sz w:val="28"/>
          <w:szCs w:val="28"/>
        </w:rPr>
        <w:t>При невозможности определить видовой и возрастной состав уничтоженной древесной растительности исчисление размера ущерба (убытка, вреда) проводится по компенсационной стоимости широколиственных видов деревьев диаметром 40 и более сантиметров  (таблица N 1, 2).</w:t>
      </w:r>
    </w:p>
    <w:p w:rsidR="00775B11" w:rsidRDefault="00775B11" w:rsidP="00775B11">
      <w:pPr>
        <w:pStyle w:val="1a"/>
        <w:ind w:firstLine="448"/>
        <w:jc w:val="both"/>
        <w:rPr>
          <w:sz w:val="28"/>
          <w:szCs w:val="28"/>
        </w:rPr>
      </w:pPr>
      <w:r>
        <w:rPr>
          <w:sz w:val="28"/>
          <w:szCs w:val="28"/>
        </w:rPr>
        <w:t xml:space="preserve">3) На третьем этапе производится расчет размера компенсационной стоимости зеленых насаждений и объектов озеленения согласно разделу </w:t>
      </w:r>
      <w:r>
        <w:rPr>
          <w:sz w:val="28"/>
          <w:szCs w:val="28"/>
        </w:rPr>
        <w:br/>
        <w:t xml:space="preserve">3 настоящей Методики. Если на территории подверглись уничтожению разные виды (категории) зеленых насаждений и объектов озеленения, исчисление размера ущерба производится отдельно для каждого из них </w:t>
      </w:r>
      <w:r>
        <w:rPr>
          <w:sz w:val="28"/>
          <w:szCs w:val="28"/>
        </w:rPr>
        <w:br/>
        <w:t>с последующим суммированием результатов.</w:t>
      </w:r>
    </w:p>
    <w:p w:rsidR="00775B11" w:rsidRDefault="00775B11" w:rsidP="00775B11">
      <w:pPr>
        <w:pStyle w:val="1a"/>
        <w:jc w:val="both"/>
        <w:rPr>
          <w:sz w:val="28"/>
          <w:szCs w:val="28"/>
        </w:rPr>
      </w:pPr>
      <w:r>
        <w:rPr>
          <w:sz w:val="28"/>
          <w:szCs w:val="28"/>
        </w:rPr>
        <w:t xml:space="preserve"> </w:t>
      </w:r>
    </w:p>
    <w:p w:rsidR="00775B11" w:rsidRDefault="00775B11" w:rsidP="00775B11">
      <w:pPr>
        <w:pStyle w:val="1a"/>
        <w:jc w:val="both"/>
        <w:rPr>
          <w:sz w:val="28"/>
          <w:szCs w:val="28"/>
        </w:rPr>
      </w:pPr>
    </w:p>
    <w:p w:rsidR="00775B11" w:rsidRDefault="00775B11" w:rsidP="00775B11">
      <w:pPr>
        <w:pStyle w:val="1a"/>
        <w:jc w:val="both"/>
        <w:rPr>
          <w:sz w:val="28"/>
          <w:szCs w:val="28"/>
        </w:rPr>
      </w:pPr>
    </w:p>
    <w:p w:rsidR="00775B11" w:rsidRDefault="00775B11" w:rsidP="00775B11">
      <w:pPr>
        <w:ind w:firstLine="540"/>
        <w:jc w:val="both"/>
        <w:rPr>
          <w:sz w:val="26"/>
          <w:szCs w:val="26"/>
        </w:rPr>
      </w:pPr>
    </w:p>
    <w:p w:rsidR="00775B11" w:rsidRDefault="00775B11" w:rsidP="00775B11">
      <w:pPr>
        <w:ind w:firstLine="540"/>
        <w:jc w:val="both"/>
        <w:rPr>
          <w:i/>
          <w:iCs/>
          <w:sz w:val="26"/>
          <w:szCs w:val="26"/>
        </w:rPr>
      </w:pPr>
      <w:r>
        <w:rPr>
          <w:i/>
          <w:iCs/>
          <w:sz w:val="26"/>
          <w:szCs w:val="26"/>
        </w:rPr>
        <w:t xml:space="preserve"> </w:t>
      </w:r>
    </w:p>
    <w:p w:rsidR="00775B11" w:rsidRDefault="00775B11" w:rsidP="00775B11">
      <w:pPr>
        <w:ind w:firstLine="540"/>
        <w:jc w:val="both"/>
        <w:rPr>
          <w:i/>
          <w:iCs/>
          <w:sz w:val="26"/>
          <w:szCs w:val="26"/>
        </w:rPr>
      </w:pPr>
    </w:p>
    <w:p w:rsidR="00775B11" w:rsidRDefault="00775B11" w:rsidP="00775B11">
      <w:pPr>
        <w:ind w:firstLine="540"/>
        <w:jc w:val="both"/>
        <w:rPr>
          <w:sz w:val="26"/>
          <w:szCs w:val="26"/>
        </w:rPr>
      </w:pPr>
    </w:p>
    <w:p w:rsidR="00775B11" w:rsidRDefault="00775B11" w:rsidP="00775B11">
      <w:pPr>
        <w:ind w:firstLine="540"/>
        <w:jc w:val="both"/>
        <w:rPr>
          <w:sz w:val="26"/>
          <w:szCs w:val="26"/>
        </w:rPr>
      </w:pPr>
    </w:p>
    <w:p w:rsidR="00775B11" w:rsidRDefault="00775B11" w:rsidP="00775B11">
      <w:pPr>
        <w:ind w:firstLine="540"/>
        <w:jc w:val="both"/>
        <w:rPr>
          <w:sz w:val="26"/>
          <w:szCs w:val="26"/>
        </w:rPr>
      </w:pPr>
    </w:p>
    <w:p w:rsidR="00775B11" w:rsidRDefault="00775B11" w:rsidP="00775B11">
      <w:pPr>
        <w:ind w:firstLine="540"/>
        <w:jc w:val="both"/>
        <w:rPr>
          <w:sz w:val="26"/>
          <w:szCs w:val="26"/>
        </w:rPr>
      </w:pPr>
    </w:p>
    <w:p w:rsidR="00775B11" w:rsidRDefault="00775B11" w:rsidP="00775B11">
      <w:pPr>
        <w:ind w:firstLine="540"/>
        <w:jc w:val="both"/>
        <w:rPr>
          <w:sz w:val="26"/>
          <w:szCs w:val="26"/>
        </w:rPr>
      </w:pPr>
    </w:p>
    <w:p w:rsidR="00775B11" w:rsidRDefault="00775B11" w:rsidP="00775B11">
      <w:pPr>
        <w:ind w:firstLine="540"/>
        <w:jc w:val="both"/>
        <w:rPr>
          <w:sz w:val="26"/>
          <w:szCs w:val="26"/>
        </w:rPr>
      </w:pPr>
    </w:p>
    <w:p w:rsidR="00775B11" w:rsidRDefault="00775B11" w:rsidP="00775B11">
      <w:pPr>
        <w:ind w:firstLine="540"/>
        <w:jc w:val="both"/>
        <w:rPr>
          <w:sz w:val="26"/>
          <w:szCs w:val="26"/>
        </w:rPr>
      </w:pPr>
    </w:p>
    <w:p w:rsidR="00775B11" w:rsidRDefault="00775B11" w:rsidP="00775B11">
      <w:pPr>
        <w:ind w:firstLine="540"/>
        <w:jc w:val="both"/>
        <w:rPr>
          <w:sz w:val="26"/>
          <w:szCs w:val="26"/>
        </w:rPr>
      </w:pPr>
    </w:p>
    <w:p w:rsidR="00775B11" w:rsidRPr="00284D3E" w:rsidRDefault="00775B11" w:rsidP="002B7547">
      <w:pPr>
        <w:pStyle w:val="1a"/>
        <w:jc w:val="right"/>
        <w:rPr>
          <w:b/>
          <w:sz w:val="22"/>
          <w:szCs w:val="22"/>
        </w:rPr>
      </w:pPr>
      <w:r>
        <w:rPr>
          <w:sz w:val="25"/>
          <w:szCs w:val="28"/>
        </w:rPr>
        <w:lastRenderedPageBreak/>
        <w:t xml:space="preserve">                                                                                                                                                                                                                                                                            </w:t>
      </w:r>
      <w:r w:rsidRPr="00284D3E">
        <w:rPr>
          <w:sz w:val="22"/>
          <w:szCs w:val="22"/>
        </w:rPr>
        <w:t xml:space="preserve">Таблица N 1 </w:t>
      </w:r>
    </w:p>
    <w:p w:rsidR="00775B11" w:rsidRDefault="00775B11" w:rsidP="00775B11">
      <w:pPr>
        <w:pStyle w:val="1a"/>
        <w:rPr>
          <w:b/>
          <w:sz w:val="25"/>
          <w:szCs w:val="28"/>
        </w:rPr>
      </w:pPr>
    </w:p>
    <w:p w:rsidR="00775B11" w:rsidRDefault="00775B11" w:rsidP="00775B11">
      <w:pPr>
        <w:jc w:val="center"/>
        <w:rPr>
          <w:b/>
        </w:rPr>
      </w:pPr>
      <w:r w:rsidRPr="00284D3E">
        <w:rPr>
          <w:b/>
          <w:sz w:val="24"/>
          <w:szCs w:val="24"/>
        </w:rPr>
        <w:t>ДЕЙСТВИТЕЛЬНАЯ  СТОИМОСТЬ  ДЕРЕВЬЕВ (</w:t>
      </w:r>
      <w:proofErr w:type="spellStart"/>
      <w:r w:rsidRPr="00284D3E">
        <w:rPr>
          <w:b/>
          <w:sz w:val="24"/>
          <w:szCs w:val="24"/>
        </w:rPr>
        <w:t>Сдв</w:t>
      </w:r>
      <w:proofErr w:type="spellEnd"/>
      <w:r w:rsidRPr="00284D3E">
        <w:rPr>
          <w:b/>
          <w:sz w:val="24"/>
          <w:szCs w:val="24"/>
        </w:rPr>
        <w:t>),</w:t>
      </w:r>
      <w:r>
        <w:rPr>
          <w:b/>
        </w:rPr>
        <w:t xml:space="preserve"> РУБ./ШТ. </w:t>
      </w:r>
    </w:p>
    <w:p w:rsidR="00775B11" w:rsidRDefault="00775B11" w:rsidP="00775B11">
      <w:pPr>
        <w:rPr>
          <w:b/>
        </w:rPr>
      </w:pPr>
    </w:p>
    <w:p w:rsidR="00775B11" w:rsidRDefault="00775B11" w:rsidP="00775B11"/>
    <w:tbl>
      <w:tblPr>
        <w:tblW w:w="9609" w:type="dxa"/>
        <w:tblInd w:w="-123" w:type="dxa"/>
        <w:tblLayout w:type="fixed"/>
        <w:tblCellMar>
          <w:left w:w="0" w:type="dxa"/>
          <w:right w:w="0" w:type="dxa"/>
        </w:tblCellMar>
        <w:tblLook w:val="0000"/>
      </w:tblPr>
      <w:tblGrid>
        <w:gridCol w:w="720"/>
        <w:gridCol w:w="4502"/>
        <w:gridCol w:w="918"/>
        <w:gridCol w:w="857"/>
        <w:gridCol w:w="1230"/>
        <w:gridCol w:w="1352"/>
        <w:gridCol w:w="30"/>
      </w:tblGrid>
      <w:tr w:rsidR="00775B11" w:rsidTr="00572174">
        <w:trPr>
          <w:gridAfter w:val="1"/>
          <w:wAfter w:w="30" w:type="dxa"/>
        </w:trPr>
        <w:tc>
          <w:tcPr>
            <w:tcW w:w="720" w:type="dxa"/>
            <w:vMerge w:val="restart"/>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 xml:space="preserve">N   </w:t>
            </w:r>
            <w:r>
              <w:rPr>
                <w:sz w:val="25"/>
                <w:szCs w:val="28"/>
              </w:rPr>
              <w:br/>
            </w:r>
            <w:proofErr w:type="spellStart"/>
            <w:proofErr w:type="gramStart"/>
            <w:r>
              <w:rPr>
                <w:sz w:val="25"/>
                <w:szCs w:val="28"/>
              </w:rPr>
              <w:t>п</w:t>
            </w:r>
            <w:proofErr w:type="spellEnd"/>
            <w:proofErr w:type="gramEnd"/>
            <w:r>
              <w:rPr>
                <w:sz w:val="25"/>
                <w:szCs w:val="28"/>
              </w:rPr>
              <w:t>/</w:t>
            </w:r>
            <w:proofErr w:type="spellStart"/>
            <w:r>
              <w:rPr>
                <w:sz w:val="25"/>
                <w:szCs w:val="28"/>
              </w:rPr>
              <w:t>п</w:t>
            </w:r>
            <w:proofErr w:type="spellEnd"/>
          </w:p>
        </w:tc>
        <w:tc>
          <w:tcPr>
            <w:tcW w:w="4502" w:type="dxa"/>
            <w:vMerge w:val="restart"/>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Древесная растительность    </w:t>
            </w:r>
          </w:p>
        </w:tc>
        <w:tc>
          <w:tcPr>
            <w:tcW w:w="4357" w:type="dxa"/>
            <w:gridSpan w:val="4"/>
            <w:tcBorders>
              <w:top w:val="single" w:sz="4" w:space="0" w:color="000000"/>
              <w:left w:val="single" w:sz="4" w:space="0" w:color="000000"/>
              <w:bottom w:val="single" w:sz="4" w:space="0" w:color="000000"/>
              <w:right w:val="single" w:sz="4" w:space="0" w:color="auto"/>
            </w:tcBorders>
            <w:shd w:val="clear" w:color="auto" w:fill="auto"/>
          </w:tcPr>
          <w:p w:rsidR="00775B11" w:rsidRDefault="00775B11" w:rsidP="00572174">
            <w:pPr>
              <w:snapToGrid w:val="0"/>
            </w:pPr>
            <w:r>
              <w:t xml:space="preserve">    </w:t>
            </w:r>
            <w:r>
              <w:rPr>
                <w:sz w:val="28"/>
                <w:szCs w:val="28"/>
              </w:rPr>
              <w:t>Диаметр дерева на высоте 1,3 м</w:t>
            </w:r>
          </w:p>
        </w:tc>
      </w:tr>
      <w:tr w:rsidR="00775B11" w:rsidTr="00572174">
        <w:tblPrEx>
          <w:tblCellMar>
            <w:left w:w="108" w:type="dxa"/>
            <w:right w:w="108" w:type="dxa"/>
          </w:tblCellMar>
        </w:tblPrEx>
        <w:tc>
          <w:tcPr>
            <w:tcW w:w="720" w:type="dxa"/>
            <w:vMerge/>
            <w:tcBorders>
              <w:top w:val="single" w:sz="4" w:space="0" w:color="000000"/>
              <w:left w:val="single" w:sz="4" w:space="0" w:color="000000"/>
              <w:bottom w:val="single" w:sz="4" w:space="0" w:color="000000"/>
            </w:tcBorders>
            <w:shd w:val="clear" w:color="auto" w:fill="auto"/>
          </w:tcPr>
          <w:p w:rsidR="00775B11" w:rsidRDefault="00775B11" w:rsidP="00572174">
            <w:pPr>
              <w:pStyle w:val="1a"/>
              <w:snapToGrid w:val="0"/>
              <w:rPr>
                <w:sz w:val="25"/>
                <w:szCs w:val="28"/>
              </w:rPr>
            </w:pPr>
          </w:p>
        </w:tc>
        <w:tc>
          <w:tcPr>
            <w:tcW w:w="4502" w:type="dxa"/>
            <w:vMerge/>
            <w:tcBorders>
              <w:top w:val="single" w:sz="4" w:space="0" w:color="000000"/>
              <w:left w:val="single" w:sz="4" w:space="0" w:color="000000"/>
              <w:bottom w:val="single" w:sz="4" w:space="0" w:color="000000"/>
            </w:tcBorders>
            <w:shd w:val="clear" w:color="auto" w:fill="auto"/>
          </w:tcPr>
          <w:p w:rsidR="00775B11" w:rsidRDefault="00775B11" w:rsidP="00572174">
            <w:pPr>
              <w:pStyle w:val="1a"/>
              <w:snapToGrid w:val="0"/>
              <w:rPr>
                <w:sz w:val="25"/>
                <w:szCs w:val="28"/>
              </w:rPr>
            </w:pPr>
          </w:p>
        </w:tc>
        <w:tc>
          <w:tcPr>
            <w:tcW w:w="918"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До 12  см </w:t>
            </w:r>
          </w:p>
        </w:tc>
        <w:tc>
          <w:tcPr>
            <w:tcW w:w="857"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 xml:space="preserve">12-  24 </w:t>
            </w:r>
            <w:r>
              <w:rPr>
                <w:sz w:val="25"/>
                <w:szCs w:val="28"/>
              </w:rPr>
              <w:br/>
              <w:t>см     </w:t>
            </w:r>
          </w:p>
        </w:tc>
        <w:tc>
          <w:tcPr>
            <w:tcW w:w="1230"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 xml:space="preserve">25 -  40 </w:t>
            </w:r>
            <w:r>
              <w:rPr>
                <w:sz w:val="25"/>
                <w:szCs w:val="28"/>
              </w:rPr>
              <w:br/>
              <w:t>см     </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Pr>
          <w:p w:rsidR="00775B11" w:rsidRDefault="00775B11" w:rsidP="00572174">
            <w:pPr>
              <w:pStyle w:val="1a"/>
            </w:pPr>
            <w:r>
              <w:rPr>
                <w:sz w:val="25"/>
                <w:szCs w:val="28"/>
              </w:rPr>
              <w:t xml:space="preserve">40,1  и   </w:t>
            </w:r>
            <w:r>
              <w:rPr>
                <w:sz w:val="25"/>
                <w:szCs w:val="28"/>
              </w:rPr>
              <w:br/>
              <w:t xml:space="preserve">более </w:t>
            </w:r>
            <w:proofErr w:type="gramStart"/>
            <w:r>
              <w:rPr>
                <w:sz w:val="25"/>
                <w:szCs w:val="28"/>
              </w:rPr>
              <w:t>см</w:t>
            </w:r>
            <w:proofErr w:type="gramEnd"/>
          </w:p>
        </w:tc>
      </w:tr>
      <w:tr w:rsidR="00775B11" w:rsidTr="00572174">
        <w:tblPrEx>
          <w:tblCellMar>
            <w:left w:w="108" w:type="dxa"/>
            <w:right w:w="108" w:type="dxa"/>
          </w:tblCellMar>
        </w:tblPrEx>
        <w:tc>
          <w:tcPr>
            <w:tcW w:w="720"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1</w:t>
            </w:r>
          </w:p>
        </w:tc>
        <w:tc>
          <w:tcPr>
            <w:tcW w:w="4502"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Хвойные  </w:t>
            </w:r>
          </w:p>
        </w:tc>
        <w:tc>
          <w:tcPr>
            <w:tcW w:w="918" w:type="dxa"/>
            <w:tcBorders>
              <w:top w:val="single" w:sz="4" w:space="0" w:color="000000"/>
              <w:left w:val="single" w:sz="4" w:space="0" w:color="000000"/>
              <w:bottom w:val="single" w:sz="4" w:space="0" w:color="000000"/>
            </w:tcBorders>
            <w:shd w:val="clear" w:color="auto" w:fill="auto"/>
          </w:tcPr>
          <w:p w:rsidR="00775B11" w:rsidRPr="00687280" w:rsidRDefault="00775B11" w:rsidP="00572174">
            <w:pPr>
              <w:pStyle w:val="1a"/>
              <w:jc w:val="center"/>
              <w:rPr>
                <w:sz w:val="25"/>
                <w:szCs w:val="28"/>
              </w:rPr>
            </w:pPr>
            <w:r w:rsidRPr="00687280">
              <w:rPr>
                <w:sz w:val="25"/>
                <w:szCs w:val="28"/>
              </w:rPr>
              <w:t>200</w:t>
            </w:r>
          </w:p>
        </w:tc>
        <w:tc>
          <w:tcPr>
            <w:tcW w:w="857" w:type="dxa"/>
            <w:tcBorders>
              <w:top w:val="single" w:sz="4" w:space="0" w:color="000000"/>
              <w:left w:val="single" w:sz="4" w:space="0" w:color="000000"/>
              <w:bottom w:val="single" w:sz="4" w:space="0" w:color="000000"/>
            </w:tcBorders>
            <w:shd w:val="clear" w:color="auto" w:fill="auto"/>
          </w:tcPr>
          <w:p w:rsidR="00775B11" w:rsidRPr="00687280" w:rsidRDefault="00775B11" w:rsidP="00572174">
            <w:pPr>
              <w:pStyle w:val="1a"/>
              <w:jc w:val="center"/>
              <w:rPr>
                <w:sz w:val="25"/>
                <w:szCs w:val="28"/>
              </w:rPr>
            </w:pPr>
            <w:r w:rsidRPr="00687280">
              <w:rPr>
                <w:sz w:val="25"/>
                <w:szCs w:val="28"/>
              </w:rPr>
              <w:t>400</w:t>
            </w:r>
          </w:p>
        </w:tc>
        <w:tc>
          <w:tcPr>
            <w:tcW w:w="1230" w:type="dxa"/>
            <w:tcBorders>
              <w:top w:val="single" w:sz="4" w:space="0" w:color="000000"/>
              <w:left w:val="single" w:sz="4" w:space="0" w:color="000000"/>
              <w:bottom w:val="single" w:sz="4" w:space="0" w:color="000000"/>
            </w:tcBorders>
            <w:shd w:val="clear" w:color="auto" w:fill="auto"/>
          </w:tcPr>
          <w:p w:rsidR="00775B11" w:rsidRPr="00687280" w:rsidRDefault="00775B11" w:rsidP="00572174">
            <w:pPr>
              <w:pStyle w:val="1a"/>
              <w:jc w:val="center"/>
              <w:rPr>
                <w:sz w:val="25"/>
                <w:szCs w:val="28"/>
              </w:rPr>
            </w:pPr>
            <w:r w:rsidRPr="00687280">
              <w:rPr>
                <w:sz w:val="25"/>
                <w:szCs w:val="28"/>
              </w:rPr>
              <w:t>600</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Pr>
          <w:p w:rsidR="00775B11" w:rsidRPr="00687280" w:rsidRDefault="00775B11" w:rsidP="00572174">
            <w:pPr>
              <w:pStyle w:val="1a"/>
              <w:jc w:val="center"/>
            </w:pPr>
            <w:r w:rsidRPr="00687280">
              <w:rPr>
                <w:sz w:val="25"/>
                <w:szCs w:val="28"/>
              </w:rPr>
              <w:t>700</w:t>
            </w:r>
          </w:p>
        </w:tc>
      </w:tr>
      <w:tr w:rsidR="00775B11" w:rsidTr="00572174">
        <w:tblPrEx>
          <w:tblCellMar>
            <w:left w:w="108" w:type="dxa"/>
            <w:right w:w="108" w:type="dxa"/>
          </w:tblCellMar>
        </w:tblPrEx>
        <w:tc>
          <w:tcPr>
            <w:tcW w:w="720" w:type="dxa"/>
            <w:tcBorders>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2</w:t>
            </w:r>
          </w:p>
        </w:tc>
        <w:tc>
          <w:tcPr>
            <w:tcW w:w="4502"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proofErr w:type="gramStart"/>
            <w:r>
              <w:rPr>
                <w:sz w:val="25"/>
                <w:szCs w:val="28"/>
              </w:rPr>
              <w:t>Широколиственные</w:t>
            </w:r>
            <w:proofErr w:type="gramEnd"/>
            <w:r>
              <w:rPr>
                <w:sz w:val="25"/>
                <w:szCs w:val="28"/>
              </w:rPr>
              <w:t xml:space="preserve">                           (дуб, липа, ясень, клен)            </w:t>
            </w:r>
          </w:p>
        </w:tc>
        <w:tc>
          <w:tcPr>
            <w:tcW w:w="918" w:type="dxa"/>
            <w:tcBorders>
              <w:top w:val="single" w:sz="4" w:space="0" w:color="000000"/>
              <w:left w:val="single" w:sz="4" w:space="0" w:color="000000"/>
              <w:bottom w:val="single" w:sz="4" w:space="0" w:color="000000"/>
            </w:tcBorders>
            <w:shd w:val="clear" w:color="auto" w:fill="auto"/>
          </w:tcPr>
          <w:p w:rsidR="00775B11" w:rsidRPr="00687280" w:rsidRDefault="00775B11" w:rsidP="00572174">
            <w:pPr>
              <w:pStyle w:val="1a"/>
              <w:jc w:val="center"/>
              <w:rPr>
                <w:sz w:val="25"/>
                <w:szCs w:val="28"/>
              </w:rPr>
            </w:pPr>
            <w:r w:rsidRPr="00687280">
              <w:rPr>
                <w:sz w:val="25"/>
                <w:szCs w:val="28"/>
              </w:rPr>
              <w:t>300</w:t>
            </w:r>
          </w:p>
        </w:tc>
        <w:tc>
          <w:tcPr>
            <w:tcW w:w="857" w:type="dxa"/>
            <w:tcBorders>
              <w:top w:val="single" w:sz="4" w:space="0" w:color="000000"/>
              <w:left w:val="single" w:sz="4" w:space="0" w:color="000000"/>
              <w:bottom w:val="single" w:sz="4" w:space="0" w:color="000000"/>
            </w:tcBorders>
            <w:shd w:val="clear" w:color="auto" w:fill="auto"/>
          </w:tcPr>
          <w:p w:rsidR="00775B11" w:rsidRPr="00687280" w:rsidRDefault="00775B11" w:rsidP="00572174">
            <w:pPr>
              <w:pStyle w:val="1a"/>
              <w:jc w:val="center"/>
              <w:rPr>
                <w:sz w:val="25"/>
                <w:szCs w:val="28"/>
              </w:rPr>
            </w:pPr>
            <w:r w:rsidRPr="00687280">
              <w:rPr>
                <w:sz w:val="25"/>
                <w:szCs w:val="28"/>
              </w:rPr>
              <w:t>500</w:t>
            </w:r>
          </w:p>
        </w:tc>
        <w:tc>
          <w:tcPr>
            <w:tcW w:w="1230" w:type="dxa"/>
            <w:tcBorders>
              <w:top w:val="single" w:sz="4" w:space="0" w:color="000000"/>
              <w:left w:val="single" w:sz="4" w:space="0" w:color="000000"/>
              <w:bottom w:val="single" w:sz="4" w:space="0" w:color="000000"/>
            </w:tcBorders>
            <w:shd w:val="clear" w:color="auto" w:fill="auto"/>
          </w:tcPr>
          <w:p w:rsidR="00775B11" w:rsidRPr="00687280" w:rsidRDefault="00775B11" w:rsidP="00572174">
            <w:pPr>
              <w:pStyle w:val="1a"/>
              <w:jc w:val="center"/>
              <w:rPr>
                <w:sz w:val="25"/>
                <w:szCs w:val="28"/>
              </w:rPr>
            </w:pPr>
            <w:r w:rsidRPr="00687280">
              <w:rPr>
                <w:sz w:val="25"/>
                <w:szCs w:val="28"/>
              </w:rPr>
              <w:t>700</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Pr>
          <w:p w:rsidR="00775B11" w:rsidRPr="00687280" w:rsidRDefault="00775B11" w:rsidP="00572174">
            <w:pPr>
              <w:pStyle w:val="1a"/>
              <w:jc w:val="center"/>
            </w:pPr>
            <w:r w:rsidRPr="00687280">
              <w:rPr>
                <w:sz w:val="25"/>
                <w:szCs w:val="28"/>
              </w:rPr>
              <w:t>800</w:t>
            </w:r>
          </w:p>
        </w:tc>
      </w:tr>
      <w:tr w:rsidR="00775B11" w:rsidTr="00572174">
        <w:tblPrEx>
          <w:tblCellMar>
            <w:left w:w="108" w:type="dxa"/>
            <w:right w:w="108" w:type="dxa"/>
          </w:tblCellMar>
        </w:tblPrEx>
        <w:tc>
          <w:tcPr>
            <w:tcW w:w="720"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3</w:t>
            </w:r>
          </w:p>
        </w:tc>
        <w:tc>
          <w:tcPr>
            <w:tcW w:w="4502"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proofErr w:type="gramStart"/>
            <w:r>
              <w:rPr>
                <w:sz w:val="25"/>
                <w:szCs w:val="28"/>
              </w:rPr>
              <w:t>Мелколиственные</w:t>
            </w:r>
            <w:proofErr w:type="gramEnd"/>
            <w:r>
              <w:rPr>
                <w:sz w:val="25"/>
                <w:szCs w:val="28"/>
              </w:rPr>
              <w:t xml:space="preserve">                                (береза, черемуха)  и фруктовые </w:t>
            </w:r>
          </w:p>
        </w:tc>
        <w:tc>
          <w:tcPr>
            <w:tcW w:w="918" w:type="dxa"/>
            <w:tcBorders>
              <w:top w:val="single" w:sz="4" w:space="0" w:color="000000"/>
              <w:left w:val="single" w:sz="4" w:space="0" w:color="000000"/>
              <w:bottom w:val="single" w:sz="4" w:space="0" w:color="000000"/>
            </w:tcBorders>
            <w:shd w:val="clear" w:color="auto" w:fill="auto"/>
          </w:tcPr>
          <w:p w:rsidR="00775B11" w:rsidRPr="00687280" w:rsidRDefault="00775B11" w:rsidP="00572174">
            <w:pPr>
              <w:pStyle w:val="1a"/>
              <w:jc w:val="center"/>
              <w:rPr>
                <w:sz w:val="25"/>
                <w:szCs w:val="28"/>
              </w:rPr>
            </w:pPr>
            <w:r w:rsidRPr="00687280">
              <w:rPr>
                <w:sz w:val="25"/>
                <w:szCs w:val="28"/>
              </w:rPr>
              <w:t>150</w:t>
            </w:r>
          </w:p>
        </w:tc>
        <w:tc>
          <w:tcPr>
            <w:tcW w:w="857" w:type="dxa"/>
            <w:tcBorders>
              <w:top w:val="single" w:sz="4" w:space="0" w:color="000000"/>
              <w:left w:val="single" w:sz="4" w:space="0" w:color="000000"/>
              <w:bottom w:val="single" w:sz="4" w:space="0" w:color="000000"/>
            </w:tcBorders>
            <w:shd w:val="clear" w:color="auto" w:fill="auto"/>
          </w:tcPr>
          <w:p w:rsidR="00775B11" w:rsidRPr="00687280" w:rsidRDefault="00775B11" w:rsidP="00572174">
            <w:pPr>
              <w:pStyle w:val="1a"/>
              <w:jc w:val="center"/>
              <w:rPr>
                <w:sz w:val="25"/>
                <w:szCs w:val="28"/>
              </w:rPr>
            </w:pPr>
            <w:r w:rsidRPr="00687280">
              <w:rPr>
                <w:sz w:val="25"/>
                <w:szCs w:val="28"/>
              </w:rPr>
              <w:t>300</w:t>
            </w:r>
          </w:p>
        </w:tc>
        <w:tc>
          <w:tcPr>
            <w:tcW w:w="1230" w:type="dxa"/>
            <w:tcBorders>
              <w:top w:val="single" w:sz="4" w:space="0" w:color="000000"/>
              <w:left w:val="single" w:sz="4" w:space="0" w:color="000000"/>
              <w:bottom w:val="single" w:sz="4" w:space="0" w:color="000000"/>
            </w:tcBorders>
            <w:shd w:val="clear" w:color="auto" w:fill="auto"/>
          </w:tcPr>
          <w:p w:rsidR="00775B11" w:rsidRPr="00687280" w:rsidRDefault="00775B11" w:rsidP="00572174">
            <w:pPr>
              <w:pStyle w:val="1a"/>
              <w:jc w:val="center"/>
              <w:rPr>
                <w:sz w:val="25"/>
                <w:szCs w:val="28"/>
              </w:rPr>
            </w:pPr>
            <w:r w:rsidRPr="00687280">
              <w:rPr>
                <w:sz w:val="25"/>
                <w:szCs w:val="28"/>
              </w:rPr>
              <w:t>500</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Pr>
          <w:p w:rsidR="00775B11" w:rsidRPr="00687280" w:rsidRDefault="00775B11" w:rsidP="00572174">
            <w:pPr>
              <w:pStyle w:val="1a"/>
              <w:jc w:val="center"/>
            </w:pPr>
            <w:r w:rsidRPr="00687280">
              <w:rPr>
                <w:sz w:val="25"/>
                <w:szCs w:val="28"/>
              </w:rPr>
              <w:t>600</w:t>
            </w:r>
          </w:p>
        </w:tc>
      </w:tr>
      <w:tr w:rsidR="00775B11" w:rsidTr="00572174">
        <w:tblPrEx>
          <w:tblCellMar>
            <w:left w:w="108" w:type="dxa"/>
            <w:right w:w="108" w:type="dxa"/>
          </w:tblCellMar>
        </w:tblPrEx>
        <w:tc>
          <w:tcPr>
            <w:tcW w:w="720"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4</w:t>
            </w:r>
          </w:p>
        </w:tc>
        <w:tc>
          <w:tcPr>
            <w:tcW w:w="4502"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proofErr w:type="gramStart"/>
            <w:r>
              <w:rPr>
                <w:sz w:val="25"/>
                <w:szCs w:val="28"/>
              </w:rPr>
              <w:t>Малоценные</w:t>
            </w:r>
            <w:proofErr w:type="gramEnd"/>
            <w:r>
              <w:rPr>
                <w:sz w:val="25"/>
                <w:szCs w:val="28"/>
              </w:rPr>
              <w:t xml:space="preserve">    (тополь  бальзамический, осина, ольха, клен </w:t>
            </w:r>
            <w:proofErr w:type="spellStart"/>
            <w:r>
              <w:rPr>
                <w:sz w:val="25"/>
                <w:szCs w:val="28"/>
              </w:rPr>
              <w:t>ясенелистный</w:t>
            </w:r>
            <w:proofErr w:type="spellEnd"/>
            <w:r>
              <w:rPr>
                <w:sz w:val="25"/>
                <w:szCs w:val="28"/>
              </w:rPr>
              <w:t>)               </w:t>
            </w:r>
          </w:p>
        </w:tc>
        <w:tc>
          <w:tcPr>
            <w:tcW w:w="918" w:type="dxa"/>
            <w:tcBorders>
              <w:top w:val="single" w:sz="4" w:space="0" w:color="000000"/>
              <w:left w:val="single" w:sz="4" w:space="0" w:color="000000"/>
              <w:bottom w:val="single" w:sz="4" w:space="0" w:color="000000"/>
            </w:tcBorders>
            <w:shd w:val="clear" w:color="auto" w:fill="auto"/>
          </w:tcPr>
          <w:p w:rsidR="00775B11" w:rsidRPr="00687280" w:rsidRDefault="00775B11" w:rsidP="00572174">
            <w:pPr>
              <w:pStyle w:val="1a"/>
              <w:jc w:val="center"/>
              <w:rPr>
                <w:sz w:val="25"/>
                <w:szCs w:val="28"/>
              </w:rPr>
            </w:pPr>
            <w:r w:rsidRPr="00687280">
              <w:rPr>
                <w:sz w:val="25"/>
                <w:szCs w:val="28"/>
              </w:rPr>
              <w:t>100</w:t>
            </w:r>
          </w:p>
        </w:tc>
        <w:tc>
          <w:tcPr>
            <w:tcW w:w="857" w:type="dxa"/>
            <w:tcBorders>
              <w:top w:val="single" w:sz="4" w:space="0" w:color="000000"/>
              <w:left w:val="single" w:sz="4" w:space="0" w:color="000000"/>
              <w:bottom w:val="single" w:sz="4" w:space="0" w:color="000000"/>
            </w:tcBorders>
            <w:shd w:val="clear" w:color="auto" w:fill="auto"/>
          </w:tcPr>
          <w:p w:rsidR="00775B11" w:rsidRPr="00687280" w:rsidRDefault="00775B11" w:rsidP="00572174">
            <w:pPr>
              <w:pStyle w:val="1a"/>
              <w:jc w:val="center"/>
              <w:rPr>
                <w:sz w:val="25"/>
                <w:szCs w:val="28"/>
              </w:rPr>
            </w:pPr>
            <w:r w:rsidRPr="00687280">
              <w:rPr>
                <w:sz w:val="25"/>
                <w:szCs w:val="28"/>
              </w:rPr>
              <w:t>200</w:t>
            </w:r>
          </w:p>
        </w:tc>
        <w:tc>
          <w:tcPr>
            <w:tcW w:w="1230" w:type="dxa"/>
            <w:tcBorders>
              <w:top w:val="single" w:sz="4" w:space="0" w:color="000000"/>
              <w:left w:val="single" w:sz="4" w:space="0" w:color="000000"/>
              <w:bottom w:val="single" w:sz="4" w:space="0" w:color="000000"/>
            </w:tcBorders>
            <w:shd w:val="clear" w:color="auto" w:fill="auto"/>
          </w:tcPr>
          <w:p w:rsidR="00775B11" w:rsidRPr="00687280" w:rsidRDefault="00775B11" w:rsidP="00572174">
            <w:pPr>
              <w:pStyle w:val="1a"/>
              <w:jc w:val="center"/>
              <w:rPr>
                <w:sz w:val="25"/>
                <w:szCs w:val="28"/>
              </w:rPr>
            </w:pPr>
            <w:r w:rsidRPr="00687280">
              <w:rPr>
                <w:sz w:val="25"/>
                <w:szCs w:val="28"/>
              </w:rPr>
              <w:t>300</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Pr>
          <w:p w:rsidR="00775B11" w:rsidRPr="00687280" w:rsidRDefault="00775B11" w:rsidP="00572174">
            <w:pPr>
              <w:pStyle w:val="1a"/>
              <w:jc w:val="center"/>
            </w:pPr>
            <w:r w:rsidRPr="00687280">
              <w:rPr>
                <w:sz w:val="25"/>
                <w:szCs w:val="28"/>
              </w:rPr>
              <w:t>350</w:t>
            </w:r>
          </w:p>
        </w:tc>
      </w:tr>
      <w:tr w:rsidR="00775B11" w:rsidTr="00572174">
        <w:tblPrEx>
          <w:tblCellMar>
            <w:left w:w="108" w:type="dxa"/>
            <w:right w:w="108" w:type="dxa"/>
          </w:tblCellMar>
        </w:tblPrEx>
        <w:tc>
          <w:tcPr>
            <w:tcW w:w="720"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5</w:t>
            </w:r>
          </w:p>
        </w:tc>
        <w:tc>
          <w:tcPr>
            <w:tcW w:w="4502"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Декоративные и  экзотические </w:t>
            </w:r>
          </w:p>
        </w:tc>
        <w:tc>
          <w:tcPr>
            <w:tcW w:w="918" w:type="dxa"/>
            <w:tcBorders>
              <w:top w:val="single" w:sz="4" w:space="0" w:color="000000"/>
              <w:left w:val="single" w:sz="4" w:space="0" w:color="000000"/>
              <w:bottom w:val="single" w:sz="4" w:space="0" w:color="000000"/>
            </w:tcBorders>
            <w:shd w:val="clear" w:color="auto" w:fill="auto"/>
          </w:tcPr>
          <w:p w:rsidR="00775B11" w:rsidRPr="00687280" w:rsidRDefault="00775B11" w:rsidP="00572174">
            <w:pPr>
              <w:pStyle w:val="1a"/>
              <w:jc w:val="center"/>
              <w:rPr>
                <w:sz w:val="25"/>
                <w:szCs w:val="28"/>
              </w:rPr>
            </w:pPr>
            <w:r w:rsidRPr="00687280">
              <w:rPr>
                <w:sz w:val="25"/>
                <w:szCs w:val="28"/>
              </w:rPr>
              <w:t>400</w:t>
            </w:r>
          </w:p>
        </w:tc>
        <w:tc>
          <w:tcPr>
            <w:tcW w:w="857" w:type="dxa"/>
            <w:tcBorders>
              <w:top w:val="single" w:sz="4" w:space="0" w:color="000000"/>
              <w:left w:val="single" w:sz="4" w:space="0" w:color="000000"/>
              <w:bottom w:val="single" w:sz="4" w:space="0" w:color="000000"/>
            </w:tcBorders>
            <w:shd w:val="clear" w:color="auto" w:fill="auto"/>
          </w:tcPr>
          <w:p w:rsidR="00775B11" w:rsidRPr="00687280" w:rsidRDefault="00775B11" w:rsidP="00572174">
            <w:pPr>
              <w:pStyle w:val="1a"/>
              <w:jc w:val="center"/>
              <w:rPr>
                <w:sz w:val="25"/>
                <w:szCs w:val="28"/>
              </w:rPr>
            </w:pPr>
            <w:r w:rsidRPr="00687280">
              <w:rPr>
                <w:sz w:val="25"/>
                <w:szCs w:val="28"/>
              </w:rPr>
              <w:t>600</w:t>
            </w:r>
          </w:p>
        </w:tc>
        <w:tc>
          <w:tcPr>
            <w:tcW w:w="1230" w:type="dxa"/>
            <w:tcBorders>
              <w:top w:val="single" w:sz="4" w:space="0" w:color="000000"/>
              <w:left w:val="single" w:sz="4" w:space="0" w:color="000000"/>
              <w:bottom w:val="single" w:sz="4" w:space="0" w:color="000000"/>
            </w:tcBorders>
            <w:shd w:val="clear" w:color="auto" w:fill="auto"/>
          </w:tcPr>
          <w:p w:rsidR="00775B11" w:rsidRPr="00687280" w:rsidRDefault="00775B11" w:rsidP="00572174">
            <w:pPr>
              <w:pStyle w:val="1a"/>
              <w:jc w:val="center"/>
              <w:rPr>
                <w:sz w:val="25"/>
                <w:szCs w:val="28"/>
              </w:rPr>
            </w:pPr>
            <w:r w:rsidRPr="00687280">
              <w:rPr>
                <w:sz w:val="25"/>
                <w:szCs w:val="28"/>
              </w:rPr>
              <w:t>800</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Pr>
          <w:p w:rsidR="00775B11" w:rsidRPr="00687280" w:rsidRDefault="00775B11" w:rsidP="00572174">
            <w:pPr>
              <w:pStyle w:val="1a"/>
              <w:jc w:val="center"/>
            </w:pPr>
            <w:r w:rsidRPr="00687280">
              <w:rPr>
                <w:sz w:val="25"/>
                <w:szCs w:val="28"/>
              </w:rPr>
              <w:t>1000</w:t>
            </w:r>
          </w:p>
        </w:tc>
      </w:tr>
      <w:tr w:rsidR="00775B11" w:rsidTr="00572174">
        <w:tblPrEx>
          <w:tblCellMar>
            <w:left w:w="108" w:type="dxa"/>
            <w:right w:w="108" w:type="dxa"/>
          </w:tblCellMar>
        </w:tblPrEx>
        <w:tc>
          <w:tcPr>
            <w:tcW w:w="720"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6</w:t>
            </w:r>
          </w:p>
        </w:tc>
        <w:tc>
          <w:tcPr>
            <w:tcW w:w="4502"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 xml:space="preserve">Поросль малоценных видов     </w:t>
            </w:r>
            <w:r>
              <w:rPr>
                <w:sz w:val="25"/>
                <w:szCs w:val="28"/>
              </w:rPr>
              <w:br/>
              <w:t xml:space="preserve">древесной растительности     </w:t>
            </w:r>
            <w:r>
              <w:rPr>
                <w:sz w:val="25"/>
                <w:szCs w:val="28"/>
              </w:rPr>
              <w:br/>
              <w:t xml:space="preserve">(клен </w:t>
            </w:r>
            <w:proofErr w:type="spellStart"/>
            <w:r>
              <w:rPr>
                <w:sz w:val="25"/>
                <w:szCs w:val="28"/>
              </w:rPr>
              <w:t>ясенелистный</w:t>
            </w:r>
            <w:proofErr w:type="spellEnd"/>
            <w:r>
              <w:rPr>
                <w:sz w:val="25"/>
                <w:szCs w:val="28"/>
              </w:rPr>
              <w:t xml:space="preserve">)          </w:t>
            </w:r>
            <w:r>
              <w:rPr>
                <w:sz w:val="25"/>
                <w:szCs w:val="28"/>
              </w:rPr>
              <w:br/>
              <w:t xml:space="preserve">диаметром менее 5 см         </w:t>
            </w:r>
            <w:r>
              <w:rPr>
                <w:sz w:val="25"/>
                <w:szCs w:val="28"/>
              </w:rPr>
              <w:br/>
              <w:t>в расчетах не учитывается   </w:t>
            </w:r>
          </w:p>
        </w:tc>
        <w:tc>
          <w:tcPr>
            <w:tcW w:w="918" w:type="dxa"/>
            <w:tcBorders>
              <w:top w:val="single" w:sz="4" w:space="0" w:color="000000"/>
              <w:left w:val="single" w:sz="4" w:space="0" w:color="000000"/>
              <w:bottom w:val="single" w:sz="4" w:space="0" w:color="000000"/>
            </w:tcBorders>
            <w:shd w:val="clear" w:color="auto" w:fill="auto"/>
          </w:tcPr>
          <w:p w:rsidR="00775B11" w:rsidRPr="00687280" w:rsidRDefault="00775B11" w:rsidP="00572174">
            <w:pPr>
              <w:pStyle w:val="1a"/>
              <w:jc w:val="center"/>
              <w:rPr>
                <w:sz w:val="25"/>
                <w:szCs w:val="28"/>
              </w:rPr>
            </w:pPr>
            <w:r w:rsidRPr="00687280">
              <w:rPr>
                <w:sz w:val="25"/>
                <w:szCs w:val="28"/>
              </w:rPr>
              <w:t>-</w:t>
            </w:r>
          </w:p>
        </w:tc>
        <w:tc>
          <w:tcPr>
            <w:tcW w:w="857" w:type="dxa"/>
            <w:tcBorders>
              <w:top w:val="single" w:sz="4" w:space="0" w:color="000000"/>
              <w:left w:val="single" w:sz="4" w:space="0" w:color="000000"/>
              <w:bottom w:val="single" w:sz="4" w:space="0" w:color="000000"/>
            </w:tcBorders>
            <w:shd w:val="clear" w:color="auto" w:fill="auto"/>
          </w:tcPr>
          <w:p w:rsidR="00775B11" w:rsidRPr="00687280" w:rsidRDefault="00775B11" w:rsidP="00572174">
            <w:pPr>
              <w:pStyle w:val="1a"/>
              <w:jc w:val="center"/>
              <w:rPr>
                <w:sz w:val="25"/>
                <w:szCs w:val="28"/>
              </w:rPr>
            </w:pPr>
            <w:r w:rsidRPr="00687280">
              <w:rPr>
                <w:sz w:val="25"/>
                <w:szCs w:val="28"/>
              </w:rPr>
              <w:t>-</w:t>
            </w:r>
          </w:p>
        </w:tc>
        <w:tc>
          <w:tcPr>
            <w:tcW w:w="1230" w:type="dxa"/>
            <w:tcBorders>
              <w:top w:val="single" w:sz="4" w:space="0" w:color="000000"/>
              <w:left w:val="single" w:sz="4" w:space="0" w:color="000000"/>
              <w:bottom w:val="single" w:sz="4" w:space="0" w:color="000000"/>
            </w:tcBorders>
            <w:shd w:val="clear" w:color="auto" w:fill="auto"/>
          </w:tcPr>
          <w:p w:rsidR="00775B11" w:rsidRPr="00687280" w:rsidRDefault="00775B11" w:rsidP="00572174">
            <w:pPr>
              <w:pStyle w:val="1a"/>
              <w:jc w:val="center"/>
              <w:rPr>
                <w:sz w:val="25"/>
                <w:szCs w:val="28"/>
              </w:rPr>
            </w:pPr>
            <w:r w:rsidRPr="00687280">
              <w:rPr>
                <w:sz w:val="25"/>
                <w:szCs w:val="28"/>
              </w:rPr>
              <w:t>-</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Pr>
          <w:p w:rsidR="00775B11" w:rsidRPr="00687280" w:rsidRDefault="00775B11" w:rsidP="00572174">
            <w:pPr>
              <w:pStyle w:val="1a"/>
              <w:jc w:val="center"/>
            </w:pPr>
            <w:r w:rsidRPr="00687280">
              <w:rPr>
                <w:sz w:val="25"/>
                <w:szCs w:val="28"/>
              </w:rPr>
              <w:t>-</w:t>
            </w:r>
          </w:p>
        </w:tc>
      </w:tr>
    </w:tbl>
    <w:p w:rsidR="00775B11" w:rsidRDefault="00775B11" w:rsidP="00775B11">
      <w:pPr>
        <w:pStyle w:val="1a"/>
        <w:rPr>
          <w:sz w:val="25"/>
          <w:szCs w:val="28"/>
        </w:rPr>
      </w:pPr>
    </w:p>
    <w:p w:rsidR="00775B11" w:rsidRPr="00284D3E" w:rsidRDefault="00775B11" w:rsidP="00775B11">
      <w:pPr>
        <w:pStyle w:val="1a"/>
        <w:pageBreakBefore/>
        <w:jc w:val="center"/>
        <w:rPr>
          <w:sz w:val="22"/>
          <w:szCs w:val="22"/>
        </w:rPr>
      </w:pPr>
      <w:r>
        <w:rPr>
          <w:sz w:val="22"/>
          <w:szCs w:val="22"/>
        </w:rPr>
        <w:lastRenderedPageBreak/>
        <w:t xml:space="preserve">                                                                                                      </w:t>
      </w:r>
      <w:r w:rsidRPr="00284D3E">
        <w:rPr>
          <w:sz w:val="22"/>
          <w:szCs w:val="22"/>
        </w:rPr>
        <w:t xml:space="preserve">Таблица N 2  </w:t>
      </w:r>
    </w:p>
    <w:p w:rsidR="00775B11" w:rsidRDefault="00775B11" w:rsidP="00775B11">
      <w:pPr>
        <w:pStyle w:val="1a"/>
        <w:rPr>
          <w:sz w:val="25"/>
          <w:szCs w:val="28"/>
        </w:rPr>
      </w:pPr>
    </w:p>
    <w:p w:rsidR="00775B11" w:rsidRPr="00284D3E" w:rsidRDefault="00775B11" w:rsidP="00775B11">
      <w:pPr>
        <w:jc w:val="center"/>
        <w:rPr>
          <w:b/>
          <w:sz w:val="24"/>
          <w:szCs w:val="24"/>
        </w:rPr>
      </w:pPr>
      <w:r w:rsidRPr="00284D3E">
        <w:rPr>
          <w:b/>
          <w:sz w:val="24"/>
          <w:szCs w:val="24"/>
        </w:rPr>
        <w:t>ДЕЙСТВИТЕЛЬНАЯ  СТОИМОСТЬ КУСТАРНИКОВ</w:t>
      </w:r>
    </w:p>
    <w:p w:rsidR="00775B11" w:rsidRPr="00284D3E" w:rsidRDefault="00775B11" w:rsidP="00775B11">
      <w:pPr>
        <w:jc w:val="center"/>
        <w:rPr>
          <w:b/>
          <w:sz w:val="24"/>
          <w:szCs w:val="24"/>
        </w:rPr>
      </w:pPr>
      <w:r w:rsidRPr="00284D3E">
        <w:rPr>
          <w:b/>
          <w:sz w:val="24"/>
          <w:szCs w:val="24"/>
        </w:rPr>
        <w:t>И ДРУГИХ ЭЛЕМЕНТОВ ОЗЕЛЕНЕНИЯ (</w:t>
      </w:r>
      <w:proofErr w:type="spellStart"/>
      <w:r w:rsidRPr="00284D3E">
        <w:rPr>
          <w:b/>
          <w:sz w:val="24"/>
          <w:szCs w:val="24"/>
        </w:rPr>
        <w:t>Скк</w:t>
      </w:r>
      <w:proofErr w:type="spellEnd"/>
      <w:r w:rsidRPr="00284D3E">
        <w:rPr>
          <w:b/>
          <w:sz w:val="24"/>
          <w:szCs w:val="24"/>
        </w:rPr>
        <w:t xml:space="preserve">), РУБ/ЕД.  </w:t>
      </w:r>
    </w:p>
    <w:p w:rsidR="00775B11" w:rsidRDefault="00775B11" w:rsidP="00775B11">
      <w:pPr>
        <w:jc w:val="center"/>
        <w:rPr>
          <w:b/>
        </w:rPr>
      </w:pPr>
    </w:p>
    <w:p w:rsidR="00775B11" w:rsidRDefault="00775B11" w:rsidP="00775B11"/>
    <w:tbl>
      <w:tblPr>
        <w:tblW w:w="0" w:type="auto"/>
        <w:tblInd w:w="-20" w:type="dxa"/>
        <w:tblLayout w:type="fixed"/>
        <w:tblLook w:val="0000"/>
      </w:tblPr>
      <w:tblGrid>
        <w:gridCol w:w="553"/>
        <w:gridCol w:w="7878"/>
        <w:gridCol w:w="1179"/>
      </w:tblGrid>
      <w:tr w:rsidR="00775B11" w:rsidTr="00572174">
        <w:tc>
          <w:tcPr>
            <w:tcW w:w="553"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 xml:space="preserve">N   </w:t>
            </w:r>
            <w:r>
              <w:rPr>
                <w:sz w:val="25"/>
                <w:szCs w:val="28"/>
              </w:rPr>
              <w:br/>
            </w:r>
            <w:proofErr w:type="spellStart"/>
            <w:proofErr w:type="gramStart"/>
            <w:r>
              <w:rPr>
                <w:sz w:val="25"/>
                <w:szCs w:val="28"/>
              </w:rPr>
              <w:t>п</w:t>
            </w:r>
            <w:proofErr w:type="spellEnd"/>
            <w:proofErr w:type="gramEnd"/>
            <w:r>
              <w:rPr>
                <w:sz w:val="25"/>
                <w:szCs w:val="28"/>
              </w:rPr>
              <w:t>/</w:t>
            </w:r>
            <w:proofErr w:type="spellStart"/>
            <w:r>
              <w:rPr>
                <w:sz w:val="25"/>
                <w:szCs w:val="28"/>
              </w:rPr>
              <w:t>п</w:t>
            </w:r>
            <w:proofErr w:type="spellEnd"/>
          </w:p>
        </w:tc>
        <w:tc>
          <w:tcPr>
            <w:tcW w:w="7878"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pPr>
            <w:r>
              <w:rPr>
                <w:sz w:val="25"/>
                <w:szCs w:val="28"/>
              </w:rPr>
              <w:t>Кустарники и другие элементы озеленения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75B11" w:rsidRDefault="00775B11" w:rsidP="00572174">
            <w:r>
              <w:t>Стоимость</w:t>
            </w:r>
          </w:p>
          <w:p w:rsidR="00775B11" w:rsidRDefault="00775B11" w:rsidP="00572174">
            <w:r>
              <w:t>(руб.)</w:t>
            </w:r>
          </w:p>
        </w:tc>
      </w:tr>
      <w:tr w:rsidR="00775B11" w:rsidTr="00572174">
        <w:tc>
          <w:tcPr>
            <w:tcW w:w="553"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1</w:t>
            </w:r>
          </w:p>
        </w:tc>
        <w:tc>
          <w:tcPr>
            <w:tcW w:w="7878"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Одиночные кустарники и лианы высотой  до 1 м, шт.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75B11" w:rsidRPr="00687280" w:rsidRDefault="00775B11" w:rsidP="00572174">
            <w:pPr>
              <w:pStyle w:val="1a"/>
              <w:jc w:val="center"/>
            </w:pPr>
            <w:r w:rsidRPr="00687280">
              <w:rPr>
                <w:sz w:val="25"/>
                <w:szCs w:val="28"/>
              </w:rPr>
              <w:t>150</w:t>
            </w:r>
          </w:p>
        </w:tc>
      </w:tr>
      <w:tr w:rsidR="00775B11" w:rsidTr="00572174">
        <w:tc>
          <w:tcPr>
            <w:tcW w:w="553"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2</w:t>
            </w:r>
          </w:p>
        </w:tc>
        <w:tc>
          <w:tcPr>
            <w:tcW w:w="7878"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Одиночные кустарники и лианы высотой до 2 м, шт.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75B11" w:rsidRPr="00687280" w:rsidRDefault="00775B11" w:rsidP="00572174">
            <w:pPr>
              <w:pStyle w:val="1a"/>
              <w:jc w:val="center"/>
            </w:pPr>
            <w:r w:rsidRPr="00687280">
              <w:rPr>
                <w:sz w:val="25"/>
                <w:szCs w:val="28"/>
              </w:rPr>
              <w:t>250</w:t>
            </w:r>
          </w:p>
        </w:tc>
      </w:tr>
      <w:tr w:rsidR="00775B11" w:rsidTr="00572174">
        <w:tc>
          <w:tcPr>
            <w:tcW w:w="553"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3</w:t>
            </w:r>
          </w:p>
        </w:tc>
        <w:tc>
          <w:tcPr>
            <w:tcW w:w="7878"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 xml:space="preserve">Одиночные кустарники и лианы высотой  2-3 м, шт.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75B11" w:rsidRPr="00687280" w:rsidRDefault="00775B11" w:rsidP="00572174">
            <w:pPr>
              <w:pStyle w:val="1a"/>
              <w:jc w:val="center"/>
            </w:pPr>
            <w:r w:rsidRPr="00687280">
              <w:rPr>
                <w:sz w:val="25"/>
                <w:szCs w:val="28"/>
              </w:rPr>
              <w:t>350</w:t>
            </w:r>
          </w:p>
        </w:tc>
      </w:tr>
      <w:tr w:rsidR="00775B11" w:rsidTr="00572174">
        <w:tc>
          <w:tcPr>
            <w:tcW w:w="553"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4</w:t>
            </w:r>
          </w:p>
        </w:tc>
        <w:tc>
          <w:tcPr>
            <w:tcW w:w="7878"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 xml:space="preserve">Одиночные кустарники и лианы высотой  до 4-5 м, шт.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75B11" w:rsidRPr="00687280" w:rsidRDefault="00775B11" w:rsidP="00572174">
            <w:pPr>
              <w:pStyle w:val="1a"/>
              <w:jc w:val="center"/>
            </w:pPr>
            <w:r w:rsidRPr="00687280">
              <w:rPr>
                <w:sz w:val="25"/>
                <w:szCs w:val="28"/>
              </w:rPr>
              <w:t>500</w:t>
            </w:r>
          </w:p>
        </w:tc>
      </w:tr>
      <w:tr w:rsidR="00775B11" w:rsidTr="00572174">
        <w:tc>
          <w:tcPr>
            <w:tcW w:w="553"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5</w:t>
            </w:r>
          </w:p>
        </w:tc>
        <w:tc>
          <w:tcPr>
            <w:tcW w:w="7878"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Экзотические кустарники, несвойственные для условий средней полосы России (падуб, магнолия, скумпия и др.)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75B11" w:rsidRPr="00687280" w:rsidRDefault="00775B11" w:rsidP="00572174">
            <w:pPr>
              <w:pStyle w:val="1a"/>
              <w:jc w:val="center"/>
            </w:pPr>
            <w:r w:rsidRPr="00687280">
              <w:rPr>
                <w:sz w:val="25"/>
                <w:szCs w:val="28"/>
              </w:rPr>
              <w:t>700</w:t>
            </w:r>
          </w:p>
        </w:tc>
      </w:tr>
      <w:tr w:rsidR="00775B11" w:rsidTr="00572174">
        <w:tc>
          <w:tcPr>
            <w:tcW w:w="553"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6</w:t>
            </w:r>
          </w:p>
        </w:tc>
        <w:tc>
          <w:tcPr>
            <w:tcW w:w="7878"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 xml:space="preserve">Однорядная живая изгородь, </w:t>
            </w:r>
            <w:proofErr w:type="gramStart"/>
            <w:r>
              <w:rPr>
                <w:sz w:val="25"/>
                <w:szCs w:val="28"/>
              </w:rPr>
              <w:t>м</w:t>
            </w:r>
            <w:proofErr w:type="gramEnd"/>
            <w:r>
              <w:rPr>
                <w:sz w:val="25"/>
                <w:szCs w:val="28"/>
              </w:rPr>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75B11" w:rsidRPr="00687280" w:rsidRDefault="00775B11" w:rsidP="00572174">
            <w:pPr>
              <w:pStyle w:val="1a"/>
              <w:jc w:val="center"/>
            </w:pPr>
            <w:r w:rsidRPr="00687280">
              <w:rPr>
                <w:sz w:val="25"/>
                <w:szCs w:val="28"/>
              </w:rPr>
              <w:t>200</w:t>
            </w:r>
          </w:p>
        </w:tc>
      </w:tr>
      <w:tr w:rsidR="00775B11" w:rsidTr="00572174">
        <w:tc>
          <w:tcPr>
            <w:tcW w:w="553"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7</w:t>
            </w:r>
          </w:p>
        </w:tc>
        <w:tc>
          <w:tcPr>
            <w:tcW w:w="7878"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 xml:space="preserve">Двухрядная живая изгородь, </w:t>
            </w:r>
            <w:proofErr w:type="gramStart"/>
            <w:r>
              <w:rPr>
                <w:sz w:val="25"/>
                <w:szCs w:val="28"/>
              </w:rPr>
              <w:t>м</w:t>
            </w:r>
            <w:proofErr w:type="gramEnd"/>
            <w:r>
              <w:rPr>
                <w:sz w:val="25"/>
                <w:szCs w:val="28"/>
              </w:rPr>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75B11" w:rsidRPr="00687280" w:rsidRDefault="00775B11" w:rsidP="00572174">
            <w:pPr>
              <w:pStyle w:val="1a"/>
              <w:jc w:val="center"/>
            </w:pPr>
            <w:r w:rsidRPr="00687280">
              <w:rPr>
                <w:sz w:val="25"/>
                <w:szCs w:val="28"/>
              </w:rPr>
              <w:t>350</w:t>
            </w:r>
          </w:p>
        </w:tc>
      </w:tr>
      <w:tr w:rsidR="00775B11" w:rsidTr="00572174">
        <w:tc>
          <w:tcPr>
            <w:tcW w:w="553"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8</w:t>
            </w:r>
          </w:p>
        </w:tc>
        <w:tc>
          <w:tcPr>
            <w:tcW w:w="7878"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 xml:space="preserve">Газон партерный, кв. м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75B11" w:rsidRPr="00687280" w:rsidRDefault="00775B11" w:rsidP="00572174">
            <w:pPr>
              <w:pStyle w:val="1a"/>
              <w:jc w:val="center"/>
            </w:pPr>
            <w:r w:rsidRPr="00687280">
              <w:rPr>
                <w:sz w:val="25"/>
                <w:szCs w:val="28"/>
              </w:rPr>
              <w:t>200</w:t>
            </w:r>
          </w:p>
        </w:tc>
      </w:tr>
      <w:tr w:rsidR="00775B11" w:rsidTr="00572174">
        <w:tc>
          <w:tcPr>
            <w:tcW w:w="553"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9</w:t>
            </w:r>
          </w:p>
        </w:tc>
        <w:tc>
          <w:tcPr>
            <w:tcW w:w="7878"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 xml:space="preserve">Естественный травяной покров, кв. м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75B11" w:rsidRPr="00687280" w:rsidRDefault="00775B11" w:rsidP="00572174">
            <w:pPr>
              <w:pStyle w:val="1a"/>
              <w:jc w:val="center"/>
            </w:pPr>
            <w:r w:rsidRPr="00687280">
              <w:rPr>
                <w:sz w:val="25"/>
                <w:szCs w:val="28"/>
              </w:rPr>
              <w:t>150</w:t>
            </w:r>
          </w:p>
        </w:tc>
      </w:tr>
      <w:tr w:rsidR="00775B11" w:rsidTr="00572174">
        <w:tc>
          <w:tcPr>
            <w:tcW w:w="553"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10</w:t>
            </w:r>
          </w:p>
        </w:tc>
        <w:tc>
          <w:tcPr>
            <w:tcW w:w="7878"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 xml:space="preserve">Газон луговой, кв. м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75B11" w:rsidRPr="00687280" w:rsidRDefault="00775B11" w:rsidP="00572174">
            <w:pPr>
              <w:pStyle w:val="1a"/>
              <w:jc w:val="center"/>
            </w:pPr>
            <w:r w:rsidRPr="00687280">
              <w:rPr>
                <w:sz w:val="25"/>
                <w:szCs w:val="28"/>
              </w:rPr>
              <w:t>200</w:t>
            </w:r>
          </w:p>
        </w:tc>
      </w:tr>
      <w:tr w:rsidR="00775B11" w:rsidTr="00572174">
        <w:tc>
          <w:tcPr>
            <w:tcW w:w="553"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11</w:t>
            </w:r>
          </w:p>
        </w:tc>
        <w:tc>
          <w:tcPr>
            <w:tcW w:w="7878" w:type="dxa"/>
            <w:tcBorders>
              <w:top w:val="single" w:sz="4" w:space="0" w:color="000000"/>
              <w:left w:val="single" w:sz="4" w:space="0" w:color="000000"/>
              <w:bottom w:val="single" w:sz="4" w:space="0" w:color="000000"/>
            </w:tcBorders>
            <w:shd w:val="clear" w:color="auto" w:fill="auto"/>
          </w:tcPr>
          <w:p w:rsidR="00775B11" w:rsidRDefault="00775B11" w:rsidP="00572174">
            <w:pPr>
              <w:pStyle w:val="1a"/>
              <w:rPr>
                <w:sz w:val="25"/>
                <w:szCs w:val="28"/>
              </w:rPr>
            </w:pPr>
            <w:r>
              <w:rPr>
                <w:sz w:val="25"/>
                <w:szCs w:val="28"/>
              </w:rPr>
              <w:t xml:space="preserve">Цветник, кв. м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75B11" w:rsidRPr="00687280" w:rsidRDefault="00775B11" w:rsidP="00572174">
            <w:pPr>
              <w:pStyle w:val="1a"/>
              <w:jc w:val="center"/>
            </w:pPr>
            <w:r w:rsidRPr="00687280">
              <w:rPr>
                <w:sz w:val="25"/>
                <w:szCs w:val="28"/>
              </w:rPr>
              <w:t>250</w:t>
            </w:r>
          </w:p>
        </w:tc>
      </w:tr>
    </w:tbl>
    <w:p w:rsidR="00775B11" w:rsidRDefault="00775B11" w:rsidP="00775B11">
      <w:pPr>
        <w:pStyle w:val="1a"/>
        <w:rPr>
          <w:sz w:val="25"/>
          <w:szCs w:val="28"/>
        </w:rPr>
      </w:pPr>
    </w:p>
    <w:sectPr w:rsidR="00775B11" w:rsidSect="00572174">
      <w:pgSz w:w="11906" w:h="16838"/>
      <w:pgMar w:top="1134" w:right="851" w:bottom="1134" w:left="1701" w:header="709"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eeSans">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50" w:hanging="450"/>
      </w:pPr>
      <w:rPr>
        <w:rFonts w:eastAsia="Times New Roman" w:cs="Times New Roman"/>
        <w:b/>
        <w:bCs/>
      </w:rPr>
    </w:lvl>
    <w:lvl w:ilvl="1">
      <w:start w:val="1"/>
      <w:numFmt w:val="decimal"/>
      <w:lvlText w:val="%1.%2."/>
      <w:lvlJc w:val="left"/>
      <w:pPr>
        <w:tabs>
          <w:tab w:val="num" w:pos="0"/>
        </w:tabs>
        <w:ind w:left="1430" w:hanging="720"/>
      </w:pPr>
      <w:rPr>
        <w:rFonts w:eastAsia="FreeSans"/>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3"/>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5B11"/>
    <w:rsid w:val="000273EB"/>
    <w:rsid w:val="00071BE8"/>
    <w:rsid w:val="002949F0"/>
    <w:rsid w:val="002B7547"/>
    <w:rsid w:val="00572174"/>
    <w:rsid w:val="00775B11"/>
    <w:rsid w:val="0096104A"/>
    <w:rsid w:val="00A17BE8"/>
    <w:rsid w:val="00F87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F0"/>
  </w:style>
  <w:style w:type="paragraph" w:styleId="1">
    <w:name w:val="heading 1"/>
    <w:basedOn w:val="a"/>
    <w:next w:val="a0"/>
    <w:link w:val="10"/>
    <w:qFormat/>
    <w:rsid w:val="00775B11"/>
    <w:pPr>
      <w:keepNext/>
      <w:tabs>
        <w:tab w:val="num" w:pos="0"/>
      </w:tabs>
      <w:suppressAutoHyphens/>
      <w:spacing w:after="0" w:line="240" w:lineRule="auto"/>
      <w:ind w:left="432" w:hanging="432"/>
      <w:jc w:val="center"/>
      <w:outlineLvl w:val="0"/>
    </w:pPr>
    <w:rPr>
      <w:rFonts w:ascii="Times New Roman" w:eastAsia="Times New Roman" w:hAnsi="Times New Roman" w:cs="Times New Roman"/>
      <w:b/>
      <w:sz w:val="44"/>
      <w:szCs w:val="20"/>
      <w:lang w:eastAsia="ar-SA"/>
    </w:rPr>
  </w:style>
  <w:style w:type="paragraph" w:styleId="2">
    <w:name w:val="heading 2"/>
    <w:basedOn w:val="a"/>
    <w:next w:val="a0"/>
    <w:link w:val="20"/>
    <w:qFormat/>
    <w:rsid w:val="00775B11"/>
    <w:pPr>
      <w:keepNext/>
      <w:tabs>
        <w:tab w:val="num" w:pos="0"/>
      </w:tabs>
      <w:suppressAutoHyphens/>
      <w:spacing w:after="0" w:line="240" w:lineRule="auto"/>
      <w:ind w:left="576" w:hanging="576"/>
      <w:outlineLvl w:val="1"/>
    </w:pPr>
    <w:rPr>
      <w:rFonts w:ascii="Times New Roman" w:eastAsia="Times New Roman" w:hAnsi="Times New Roman" w:cs="Times New Roman"/>
      <w:sz w:val="24"/>
      <w:szCs w:val="20"/>
      <w:lang w:eastAsia="ar-SA"/>
    </w:rPr>
  </w:style>
  <w:style w:type="paragraph" w:styleId="3">
    <w:name w:val="heading 3"/>
    <w:basedOn w:val="a"/>
    <w:next w:val="a0"/>
    <w:link w:val="30"/>
    <w:qFormat/>
    <w:rsid w:val="00775B11"/>
    <w:pPr>
      <w:keepNext/>
      <w:tabs>
        <w:tab w:val="num" w:pos="0"/>
      </w:tabs>
      <w:suppressAutoHyphens/>
      <w:spacing w:after="0" w:line="240" w:lineRule="auto"/>
      <w:ind w:left="720" w:hanging="720"/>
      <w:jc w:val="both"/>
      <w:outlineLvl w:val="2"/>
    </w:pPr>
    <w:rPr>
      <w:rFonts w:ascii="Times New Roman" w:eastAsia="Times New Roman" w:hAnsi="Times New Roman" w:cs="Times New Roman"/>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75B11"/>
    <w:rPr>
      <w:rFonts w:ascii="Times New Roman" w:eastAsia="Times New Roman" w:hAnsi="Times New Roman" w:cs="Times New Roman"/>
      <w:b/>
      <w:sz w:val="44"/>
      <w:szCs w:val="20"/>
      <w:lang w:eastAsia="ar-SA"/>
    </w:rPr>
  </w:style>
  <w:style w:type="character" w:customStyle="1" w:styleId="20">
    <w:name w:val="Заголовок 2 Знак"/>
    <w:basedOn w:val="a1"/>
    <w:link w:val="2"/>
    <w:rsid w:val="00775B11"/>
    <w:rPr>
      <w:rFonts w:ascii="Times New Roman" w:eastAsia="Times New Roman" w:hAnsi="Times New Roman" w:cs="Times New Roman"/>
      <w:sz w:val="24"/>
      <w:szCs w:val="20"/>
      <w:lang w:eastAsia="ar-SA"/>
    </w:rPr>
  </w:style>
  <w:style w:type="character" w:customStyle="1" w:styleId="30">
    <w:name w:val="Заголовок 3 Знак"/>
    <w:basedOn w:val="a1"/>
    <w:link w:val="3"/>
    <w:rsid w:val="00775B11"/>
    <w:rPr>
      <w:rFonts w:ascii="Times New Roman" w:eastAsia="Times New Roman" w:hAnsi="Times New Roman" w:cs="Times New Roman"/>
      <w:sz w:val="24"/>
      <w:szCs w:val="20"/>
      <w:lang w:eastAsia="ar-SA"/>
    </w:rPr>
  </w:style>
  <w:style w:type="character" w:customStyle="1" w:styleId="WW8Num1z0">
    <w:name w:val="WW8Num1z0"/>
    <w:rsid w:val="00775B11"/>
  </w:style>
  <w:style w:type="character" w:customStyle="1" w:styleId="WW8Num1z1">
    <w:name w:val="WW8Num1z1"/>
    <w:rsid w:val="00775B11"/>
  </w:style>
  <w:style w:type="character" w:customStyle="1" w:styleId="WW8Num1z2">
    <w:name w:val="WW8Num1z2"/>
    <w:rsid w:val="00775B11"/>
  </w:style>
  <w:style w:type="character" w:customStyle="1" w:styleId="WW8Num1z3">
    <w:name w:val="WW8Num1z3"/>
    <w:rsid w:val="00775B11"/>
  </w:style>
  <w:style w:type="character" w:customStyle="1" w:styleId="WW8Num1z4">
    <w:name w:val="WW8Num1z4"/>
    <w:rsid w:val="00775B11"/>
  </w:style>
  <w:style w:type="character" w:customStyle="1" w:styleId="WW8Num1z5">
    <w:name w:val="WW8Num1z5"/>
    <w:rsid w:val="00775B11"/>
  </w:style>
  <w:style w:type="character" w:customStyle="1" w:styleId="WW8Num1z6">
    <w:name w:val="WW8Num1z6"/>
    <w:rsid w:val="00775B11"/>
  </w:style>
  <w:style w:type="character" w:customStyle="1" w:styleId="WW8Num1z7">
    <w:name w:val="WW8Num1z7"/>
    <w:rsid w:val="00775B11"/>
  </w:style>
  <w:style w:type="character" w:customStyle="1" w:styleId="WW8Num1z8">
    <w:name w:val="WW8Num1z8"/>
    <w:rsid w:val="00775B11"/>
  </w:style>
  <w:style w:type="character" w:customStyle="1" w:styleId="WW8Num2z0">
    <w:name w:val="WW8Num2z0"/>
    <w:rsid w:val="00775B11"/>
    <w:rPr>
      <w:rFonts w:eastAsia="Times New Roman" w:cs="Times New Roman"/>
      <w:b/>
      <w:bCs/>
    </w:rPr>
  </w:style>
  <w:style w:type="character" w:customStyle="1" w:styleId="WW8Num2z1">
    <w:name w:val="WW8Num2z1"/>
    <w:rsid w:val="00775B11"/>
    <w:rPr>
      <w:rFonts w:eastAsia="FreeSans"/>
    </w:rPr>
  </w:style>
  <w:style w:type="character" w:customStyle="1" w:styleId="WW8Num2z2">
    <w:name w:val="WW8Num2z2"/>
    <w:rsid w:val="00775B11"/>
  </w:style>
  <w:style w:type="character" w:customStyle="1" w:styleId="WW8Num2z3">
    <w:name w:val="WW8Num2z3"/>
    <w:rsid w:val="00775B11"/>
  </w:style>
  <w:style w:type="character" w:customStyle="1" w:styleId="WW8Num2z4">
    <w:name w:val="WW8Num2z4"/>
    <w:rsid w:val="00775B11"/>
  </w:style>
  <w:style w:type="character" w:customStyle="1" w:styleId="WW8Num2z5">
    <w:name w:val="WW8Num2z5"/>
    <w:rsid w:val="00775B11"/>
  </w:style>
  <w:style w:type="character" w:customStyle="1" w:styleId="WW8Num2z6">
    <w:name w:val="WW8Num2z6"/>
    <w:rsid w:val="00775B11"/>
  </w:style>
  <w:style w:type="character" w:customStyle="1" w:styleId="WW8Num2z7">
    <w:name w:val="WW8Num2z7"/>
    <w:rsid w:val="00775B11"/>
  </w:style>
  <w:style w:type="character" w:customStyle="1" w:styleId="WW8Num2z8">
    <w:name w:val="WW8Num2z8"/>
    <w:rsid w:val="00775B11"/>
  </w:style>
  <w:style w:type="character" w:customStyle="1" w:styleId="WW8Num3z0">
    <w:name w:val="WW8Num3z0"/>
    <w:rsid w:val="00775B11"/>
  </w:style>
  <w:style w:type="character" w:customStyle="1" w:styleId="WW8Num3z1">
    <w:name w:val="WW8Num3z1"/>
    <w:rsid w:val="00775B11"/>
  </w:style>
  <w:style w:type="character" w:customStyle="1" w:styleId="WW8Num3z2">
    <w:name w:val="WW8Num3z2"/>
    <w:rsid w:val="00775B11"/>
    <w:rPr>
      <w:b/>
      <w:bCs/>
    </w:rPr>
  </w:style>
  <w:style w:type="character" w:customStyle="1" w:styleId="WW8Num3z3">
    <w:name w:val="WW8Num3z3"/>
    <w:rsid w:val="00775B11"/>
  </w:style>
  <w:style w:type="character" w:customStyle="1" w:styleId="WW8Num3z4">
    <w:name w:val="WW8Num3z4"/>
    <w:rsid w:val="00775B11"/>
  </w:style>
  <w:style w:type="character" w:customStyle="1" w:styleId="WW8Num3z5">
    <w:name w:val="WW8Num3z5"/>
    <w:rsid w:val="00775B11"/>
  </w:style>
  <w:style w:type="character" w:customStyle="1" w:styleId="WW8Num3z6">
    <w:name w:val="WW8Num3z6"/>
    <w:rsid w:val="00775B11"/>
  </w:style>
  <w:style w:type="character" w:customStyle="1" w:styleId="WW8Num3z7">
    <w:name w:val="WW8Num3z7"/>
    <w:rsid w:val="00775B11"/>
  </w:style>
  <w:style w:type="character" w:customStyle="1" w:styleId="WW8Num3z8">
    <w:name w:val="WW8Num3z8"/>
    <w:rsid w:val="00775B11"/>
  </w:style>
  <w:style w:type="character" w:customStyle="1" w:styleId="WW8Num4z0">
    <w:name w:val="WW8Num4z0"/>
    <w:rsid w:val="00775B11"/>
  </w:style>
  <w:style w:type="character" w:customStyle="1" w:styleId="WW8Num4z1">
    <w:name w:val="WW8Num4z1"/>
    <w:rsid w:val="00775B11"/>
  </w:style>
  <w:style w:type="character" w:customStyle="1" w:styleId="WW8Num4z2">
    <w:name w:val="WW8Num4z2"/>
    <w:rsid w:val="00775B11"/>
  </w:style>
  <w:style w:type="character" w:customStyle="1" w:styleId="WW8Num4z3">
    <w:name w:val="WW8Num4z3"/>
    <w:rsid w:val="00775B11"/>
  </w:style>
  <w:style w:type="character" w:customStyle="1" w:styleId="WW8Num4z4">
    <w:name w:val="WW8Num4z4"/>
    <w:rsid w:val="00775B11"/>
  </w:style>
  <w:style w:type="character" w:customStyle="1" w:styleId="WW8Num4z5">
    <w:name w:val="WW8Num4z5"/>
    <w:rsid w:val="00775B11"/>
  </w:style>
  <w:style w:type="character" w:customStyle="1" w:styleId="WW8Num4z6">
    <w:name w:val="WW8Num4z6"/>
    <w:rsid w:val="00775B11"/>
  </w:style>
  <w:style w:type="character" w:customStyle="1" w:styleId="WW8Num4z7">
    <w:name w:val="WW8Num4z7"/>
    <w:rsid w:val="00775B11"/>
  </w:style>
  <w:style w:type="character" w:customStyle="1" w:styleId="WW8Num4z8">
    <w:name w:val="WW8Num4z8"/>
    <w:rsid w:val="00775B11"/>
  </w:style>
  <w:style w:type="character" w:customStyle="1" w:styleId="WW8Num5z0">
    <w:name w:val="WW8Num5z0"/>
    <w:rsid w:val="00775B11"/>
  </w:style>
  <w:style w:type="character" w:customStyle="1" w:styleId="WW8Num5z1">
    <w:name w:val="WW8Num5z1"/>
    <w:rsid w:val="00775B11"/>
  </w:style>
  <w:style w:type="character" w:customStyle="1" w:styleId="WW8Num5z2">
    <w:name w:val="WW8Num5z2"/>
    <w:rsid w:val="00775B11"/>
  </w:style>
  <w:style w:type="character" w:customStyle="1" w:styleId="WW8Num5z3">
    <w:name w:val="WW8Num5z3"/>
    <w:rsid w:val="00775B11"/>
  </w:style>
  <w:style w:type="character" w:customStyle="1" w:styleId="WW8Num5z4">
    <w:name w:val="WW8Num5z4"/>
    <w:rsid w:val="00775B11"/>
  </w:style>
  <w:style w:type="character" w:customStyle="1" w:styleId="WW8Num5z5">
    <w:name w:val="WW8Num5z5"/>
    <w:rsid w:val="00775B11"/>
  </w:style>
  <w:style w:type="character" w:customStyle="1" w:styleId="WW8Num5z6">
    <w:name w:val="WW8Num5z6"/>
    <w:rsid w:val="00775B11"/>
    <w:rPr>
      <w:b/>
      <w:bCs/>
    </w:rPr>
  </w:style>
  <w:style w:type="character" w:customStyle="1" w:styleId="WW8Num5z7">
    <w:name w:val="WW8Num5z7"/>
    <w:rsid w:val="00775B11"/>
  </w:style>
  <w:style w:type="character" w:customStyle="1" w:styleId="WW8Num5z8">
    <w:name w:val="WW8Num5z8"/>
    <w:rsid w:val="00775B11"/>
  </w:style>
  <w:style w:type="character" w:customStyle="1" w:styleId="11">
    <w:name w:val="Основной шрифт абзаца1"/>
    <w:rsid w:val="00775B11"/>
  </w:style>
  <w:style w:type="character" w:customStyle="1" w:styleId="21">
    <w:name w:val="Основной шрифт абзаца2"/>
    <w:rsid w:val="00775B11"/>
  </w:style>
  <w:style w:type="character" w:customStyle="1" w:styleId="22">
    <w:name w:val="Основной текст с отступом 2 Знак"/>
    <w:rsid w:val="00775B11"/>
    <w:rPr>
      <w:sz w:val="24"/>
      <w:szCs w:val="24"/>
    </w:rPr>
  </w:style>
  <w:style w:type="character" w:customStyle="1" w:styleId="a4">
    <w:name w:val="Верхний колонтитул Знак"/>
    <w:basedOn w:val="21"/>
    <w:rsid w:val="00775B11"/>
  </w:style>
  <w:style w:type="character" w:customStyle="1" w:styleId="a5">
    <w:name w:val="Нижний колонтитул Знак"/>
    <w:basedOn w:val="21"/>
    <w:rsid w:val="00775B11"/>
  </w:style>
  <w:style w:type="character" w:styleId="a6">
    <w:name w:val="Hyperlink"/>
    <w:rsid w:val="00775B11"/>
    <w:rPr>
      <w:color w:val="0000FF"/>
      <w:u w:val="single"/>
    </w:rPr>
  </w:style>
  <w:style w:type="character" w:customStyle="1" w:styleId="ConsPlusNormal">
    <w:name w:val="ConsPlusNormal Знак"/>
    <w:rsid w:val="00775B11"/>
    <w:rPr>
      <w:rFonts w:ascii="Arial" w:hAnsi="Arial" w:cs="Arial"/>
      <w:lang w:val="ru-RU" w:eastAsia="ar-SA" w:bidi="ar-SA"/>
    </w:rPr>
  </w:style>
  <w:style w:type="character" w:customStyle="1" w:styleId="a7">
    <w:name w:val="Текст Знак"/>
    <w:rsid w:val="00775B11"/>
    <w:rPr>
      <w:rFonts w:ascii="Courier New" w:hAnsi="Courier New" w:cs="Courier New"/>
    </w:rPr>
  </w:style>
  <w:style w:type="character" w:customStyle="1" w:styleId="a8">
    <w:name w:val="Название Знак"/>
    <w:rsid w:val="00775B11"/>
    <w:rPr>
      <w:b/>
      <w:bCs/>
      <w:sz w:val="24"/>
      <w:szCs w:val="24"/>
    </w:rPr>
  </w:style>
  <w:style w:type="character" w:customStyle="1" w:styleId="FontStyle20">
    <w:name w:val="Font Style20"/>
    <w:rsid w:val="00775B11"/>
    <w:rPr>
      <w:rFonts w:ascii="Times New Roman" w:hAnsi="Times New Roman" w:cs="Times New Roman"/>
      <w:sz w:val="24"/>
      <w:szCs w:val="24"/>
    </w:rPr>
  </w:style>
  <w:style w:type="character" w:customStyle="1" w:styleId="23">
    <w:name w:val="Основной текст 2 Знак"/>
    <w:rsid w:val="00775B11"/>
    <w:rPr>
      <w:sz w:val="28"/>
    </w:rPr>
  </w:style>
  <w:style w:type="character" w:customStyle="1" w:styleId="ListLabel1">
    <w:name w:val="ListLabel 1"/>
    <w:rsid w:val="00775B11"/>
    <w:rPr>
      <w:sz w:val="18"/>
      <w:szCs w:val="18"/>
    </w:rPr>
  </w:style>
  <w:style w:type="character" w:customStyle="1" w:styleId="ListLabel2">
    <w:name w:val="ListLabel 2"/>
    <w:rsid w:val="00775B11"/>
    <w:rPr>
      <w:rFonts w:cs="Garamond"/>
    </w:rPr>
  </w:style>
  <w:style w:type="character" w:customStyle="1" w:styleId="ListLabel3">
    <w:name w:val="ListLabel 3"/>
    <w:rsid w:val="00775B11"/>
    <w:rPr>
      <w:rFonts w:cs="Times New Roman"/>
    </w:rPr>
  </w:style>
  <w:style w:type="character" w:customStyle="1" w:styleId="ListLabel4">
    <w:name w:val="ListLabel 4"/>
    <w:rsid w:val="00775B11"/>
    <w:rPr>
      <w:rFonts w:eastAsia="Times New Roman" w:cs="Times New Roman"/>
      <w:b/>
      <w:bCs/>
    </w:rPr>
  </w:style>
  <w:style w:type="character" w:customStyle="1" w:styleId="ListLabel5">
    <w:name w:val="ListLabel 5"/>
    <w:rsid w:val="00775B11"/>
    <w:rPr>
      <w:i w:val="0"/>
    </w:rPr>
  </w:style>
  <w:style w:type="character" w:customStyle="1" w:styleId="a9">
    <w:name w:val="Символ нумерации"/>
    <w:rsid w:val="00775B11"/>
    <w:rPr>
      <w:b/>
      <w:bCs/>
    </w:rPr>
  </w:style>
  <w:style w:type="paragraph" w:customStyle="1" w:styleId="aa">
    <w:name w:val="Заголовок"/>
    <w:basedOn w:val="a"/>
    <w:next w:val="a0"/>
    <w:rsid w:val="00775B11"/>
    <w:pPr>
      <w:keepNext/>
      <w:suppressAutoHyphens/>
      <w:spacing w:before="240" w:after="120" w:line="240" w:lineRule="auto"/>
    </w:pPr>
    <w:rPr>
      <w:rFonts w:ascii="Arial" w:eastAsia="Microsoft YaHei" w:hAnsi="Arial" w:cs="Mangal"/>
      <w:sz w:val="28"/>
      <w:szCs w:val="28"/>
      <w:lang w:eastAsia="ar-SA"/>
    </w:rPr>
  </w:style>
  <w:style w:type="paragraph" w:styleId="a0">
    <w:name w:val="Body Text"/>
    <w:basedOn w:val="a"/>
    <w:link w:val="ab"/>
    <w:rsid w:val="00775B11"/>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b">
    <w:name w:val="Основной текст Знак"/>
    <w:basedOn w:val="a1"/>
    <w:link w:val="a0"/>
    <w:rsid w:val="00775B11"/>
    <w:rPr>
      <w:rFonts w:ascii="Times New Roman" w:eastAsia="Times New Roman" w:hAnsi="Times New Roman" w:cs="Times New Roman"/>
      <w:sz w:val="24"/>
      <w:szCs w:val="20"/>
      <w:lang w:eastAsia="ar-SA"/>
    </w:rPr>
  </w:style>
  <w:style w:type="paragraph" w:styleId="ac">
    <w:name w:val="List"/>
    <w:basedOn w:val="a0"/>
    <w:rsid w:val="00775B11"/>
    <w:rPr>
      <w:rFonts w:cs="Mangal"/>
    </w:rPr>
  </w:style>
  <w:style w:type="paragraph" w:customStyle="1" w:styleId="24">
    <w:name w:val="Название2"/>
    <w:basedOn w:val="a"/>
    <w:rsid w:val="00775B1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
    <w:rsid w:val="00775B11"/>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2">
    <w:name w:val="Название1"/>
    <w:basedOn w:val="a"/>
    <w:rsid w:val="00775B1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775B11"/>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10">
    <w:name w:val="Основной текст 21"/>
    <w:basedOn w:val="a"/>
    <w:rsid w:val="00775B11"/>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31">
    <w:name w:val="Основной текст 31"/>
    <w:basedOn w:val="a"/>
    <w:rsid w:val="00775B11"/>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14">
    <w:name w:val="Текст выноски1"/>
    <w:basedOn w:val="a"/>
    <w:rsid w:val="00775B11"/>
    <w:pPr>
      <w:suppressAutoHyphens/>
      <w:spacing w:after="0" w:line="240" w:lineRule="auto"/>
    </w:pPr>
    <w:rPr>
      <w:rFonts w:ascii="Tahoma" w:eastAsia="Times New Roman" w:hAnsi="Tahoma" w:cs="Tahoma"/>
      <w:sz w:val="16"/>
      <w:szCs w:val="16"/>
      <w:lang w:eastAsia="ar-SA"/>
    </w:rPr>
  </w:style>
  <w:style w:type="paragraph" w:customStyle="1" w:styleId="ConsPlusNormal0">
    <w:name w:val="ConsPlusNormal"/>
    <w:rsid w:val="00775B11"/>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211">
    <w:name w:val="Основной текст с отступом 21"/>
    <w:basedOn w:val="a"/>
    <w:rsid w:val="00775B1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5">
    <w:name w:val="Без интервала1"/>
    <w:rsid w:val="00775B11"/>
    <w:pPr>
      <w:suppressAutoHyphens/>
      <w:spacing w:after="0" w:line="240" w:lineRule="auto"/>
    </w:pPr>
    <w:rPr>
      <w:rFonts w:ascii="Times New Roman" w:eastAsia="Times New Roman" w:hAnsi="Times New Roman" w:cs="Times New Roman"/>
      <w:sz w:val="20"/>
      <w:szCs w:val="20"/>
      <w:lang w:eastAsia="ar-SA"/>
    </w:rPr>
  </w:style>
  <w:style w:type="paragraph" w:styleId="ad">
    <w:name w:val="header"/>
    <w:basedOn w:val="a"/>
    <w:link w:val="16"/>
    <w:rsid w:val="00775B1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6">
    <w:name w:val="Верхний колонтитул Знак1"/>
    <w:basedOn w:val="a1"/>
    <w:link w:val="ad"/>
    <w:rsid w:val="00775B11"/>
    <w:rPr>
      <w:rFonts w:ascii="Times New Roman" w:eastAsia="Times New Roman" w:hAnsi="Times New Roman" w:cs="Times New Roman"/>
      <w:sz w:val="20"/>
      <w:szCs w:val="20"/>
      <w:lang w:eastAsia="ar-SA"/>
    </w:rPr>
  </w:style>
  <w:style w:type="paragraph" w:styleId="ae">
    <w:name w:val="footer"/>
    <w:basedOn w:val="a"/>
    <w:link w:val="17"/>
    <w:rsid w:val="00775B1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Нижний колонтитул Знак1"/>
    <w:basedOn w:val="a1"/>
    <w:link w:val="ae"/>
    <w:rsid w:val="00775B11"/>
    <w:rPr>
      <w:rFonts w:ascii="Times New Roman" w:eastAsia="Times New Roman" w:hAnsi="Times New Roman" w:cs="Times New Roman"/>
      <w:sz w:val="20"/>
      <w:szCs w:val="20"/>
      <w:lang w:eastAsia="ar-SA"/>
    </w:rPr>
  </w:style>
  <w:style w:type="paragraph" w:customStyle="1" w:styleId="af">
    <w:name w:val="Подпункт подпункта"/>
    <w:basedOn w:val="a"/>
    <w:rsid w:val="00775B11"/>
    <w:pPr>
      <w:suppressAutoHyphens/>
      <w:spacing w:after="0" w:line="240" w:lineRule="auto"/>
    </w:pPr>
    <w:rPr>
      <w:rFonts w:ascii="Times New Roman" w:eastAsia="Times New Roman" w:hAnsi="Times New Roman" w:cs="Times New Roman"/>
      <w:sz w:val="24"/>
      <w:szCs w:val="24"/>
      <w:lang w:eastAsia="ar-SA"/>
    </w:rPr>
  </w:style>
  <w:style w:type="paragraph" w:customStyle="1" w:styleId="ConsTitle">
    <w:name w:val="ConsTitle"/>
    <w:rsid w:val="00775B11"/>
    <w:pPr>
      <w:widowControl w:val="0"/>
      <w:suppressAutoHyphens/>
      <w:spacing w:after="0" w:line="240" w:lineRule="auto"/>
      <w:ind w:right="19772"/>
    </w:pPr>
    <w:rPr>
      <w:rFonts w:ascii="Arial" w:eastAsia="Times New Roman" w:hAnsi="Arial" w:cs="Arial"/>
      <w:b/>
      <w:bCs/>
      <w:sz w:val="16"/>
      <w:szCs w:val="16"/>
      <w:lang w:eastAsia="ar-SA"/>
    </w:rPr>
  </w:style>
  <w:style w:type="paragraph" w:customStyle="1" w:styleId="ConsNormal">
    <w:name w:val="ConsNormal"/>
    <w:rsid w:val="00775B11"/>
    <w:pPr>
      <w:widowControl w:val="0"/>
      <w:suppressAutoHyphens/>
      <w:spacing w:after="0" w:line="240" w:lineRule="auto"/>
      <w:ind w:right="19772" w:firstLine="720"/>
    </w:pPr>
    <w:rPr>
      <w:rFonts w:ascii="Arial" w:eastAsia="Times New Roman" w:hAnsi="Arial" w:cs="Arial"/>
      <w:sz w:val="20"/>
      <w:szCs w:val="20"/>
      <w:lang w:eastAsia="ar-SA"/>
    </w:rPr>
  </w:style>
  <w:style w:type="paragraph" w:customStyle="1" w:styleId="18">
    <w:name w:val="Текст1"/>
    <w:basedOn w:val="a"/>
    <w:rsid w:val="00775B11"/>
    <w:pPr>
      <w:suppressAutoHyphens/>
      <w:spacing w:after="0" w:line="240" w:lineRule="auto"/>
    </w:pPr>
    <w:rPr>
      <w:rFonts w:ascii="Courier New" w:eastAsia="Times New Roman" w:hAnsi="Courier New" w:cs="Courier New"/>
      <w:sz w:val="20"/>
      <w:szCs w:val="20"/>
      <w:lang w:eastAsia="ar-SA"/>
    </w:rPr>
  </w:style>
  <w:style w:type="paragraph" w:styleId="af0">
    <w:name w:val="Title"/>
    <w:basedOn w:val="a"/>
    <w:next w:val="af1"/>
    <w:link w:val="19"/>
    <w:qFormat/>
    <w:rsid w:val="00775B11"/>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19">
    <w:name w:val="Название Знак1"/>
    <w:basedOn w:val="a1"/>
    <w:link w:val="af0"/>
    <w:rsid w:val="00775B11"/>
    <w:rPr>
      <w:rFonts w:ascii="Times New Roman" w:eastAsia="Times New Roman" w:hAnsi="Times New Roman" w:cs="Times New Roman"/>
      <w:b/>
      <w:bCs/>
      <w:sz w:val="24"/>
      <w:szCs w:val="24"/>
      <w:lang w:eastAsia="ar-SA"/>
    </w:rPr>
  </w:style>
  <w:style w:type="paragraph" w:styleId="af1">
    <w:name w:val="Subtitle"/>
    <w:basedOn w:val="aa"/>
    <w:next w:val="a0"/>
    <w:link w:val="af2"/>
    <w:qFormat/>
    <w:rsid w:val="00775B11"/>
    <w:pPr>
      <w:jc w:val="center"/>
    </w:pPr>
    <w:rPr>
      <w:i/>
      <w:iCs/>
    </w:rPr>
  </w:style>
  <w:style w:type="character" w:customStyle="1" w:styleId="af2">
    <w:name w:val="Подзаголовок Знак"/>
    <w:basedOn w:val="a1"/>
    <w:link w:val="af1"/>
    <w:rsid w:val="00775B11"/>
    <w:rPr>
      <w:rFonts w:ascii="Arial" w:eastAsia="Microsoft YaHei" w:hAnsi="Arial" w:cs="Mangal"/>
      <w:i/>
      <w:iCs/>
      <w:sz w:val="28"/>
      <w:szCs w:val="28"/>
      <w:lang w:eastAsia="ar-SA"/>
    </w:rPr>
  </w:style>
  <w:style w:type="paragraph" w:customStyle="1" w:styleId="Style6">
    <w:name w:val="Style6"/>
    <w:basedOn w:val="a"/>
    <w:rsid w:val="00775B11"/>
    <w:pPr>
      <w:widowControl w:val="0"/>
      <w:suppressAutoHyphens/>
      <w:spacing w:after="0" w:line="310" w:lineRule="exact"/>
      <w:ind w:firstLine="941"/>
    </w:pPr>
    <w:rPr>
      <w:rFonts w:ascii="Times New Roman" w:eastAsia="Times New Roman" w:hAnsi="Times New Roman" w:cs="Times New Roman"/>
      <w:sz w:val="24"/>
      <w:szCs w:val="24"/>
      <w:lang w:eastAsia="ar-SA"/>
    </w:rPr>
  </w:style>
  <w:style w:type="paragraph" w:customStyle="1" w:styleId="ConsPlusNonformat">
    <w:name w:val="ConsPlusNonformat"/>
    <w:rsid w:val="00775B11"/>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775B11"/>
    <w:pPr>
      <w:widowControl w:val="0"/>
      <w:suppressAutoHyphens/>
      <w:spacing w:after="0" w:line="240" w:lineRule="auto"/>
    </w:pPr>
    <w:rPr>
      <w:rFonts w:ascii="Arial" w:eastAsia="Times New Roman" w:hAnsi="Arial" w:cs="Arial"/>
      <w:b/>
      <w:bCs/>
      <w:sz w:val="20"/>
      <w:szCs w:val="20"/>
      <w:lang w:eastAsia="ar-SA"/>
    </w:rPr>
  </w:style>
  <w:style w:type="paragraph" w:customStyle="1" w:styleId="ConsPlusCell">
    <w:name w:val="ConsPlusCell"/>
    <w:rsid w:val="00775B11"/>
    <w:pPr>
      <w:widowControl w:val="0"/>
      <w:suppressAutoHyphens/>
      <w:spacing w:after="0" w:line="240" w:lineRule="auto"/>
    </w:pPr>
    <w:rPr>
      <w:rFonts w:ascii="Arial" w:eastAsia="Times New Roman" w:hAnsi="Arial" w:cs="Arial"/>
      <w:sz w:val="20"/>
      <w:szCs w:val="20"/>
      <w:lang w:eastAsia="ar-SA"/>
    </w:rPr>
  </w:style>
  <w:style w:type="paragraph" w:customStyle="1" w:styleId="1a">
    <w:name w:val="Обычный (веб)1"/>
    <w:basedOn w:val="a"/>
    <w:rsid w:val="00775B11"/>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b">
    <w:name w:val="Абзац списка1"/>
    <w:basedOn w:val="a"/>
    <w:rsid w:val="00775B11"/>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af3">
    <w:name w:val="Содержимое таблицы"/>
    <w:basedOn w:val="a"/>
    <w:rsid w:val="00775B1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4">
    <w:name w:val="Заголовок таблицы"/>
    <w:basedOn w:val="af3"/>
    <w:rsid w:val="00775B11"/>
    <w:pPr>
      <w:jc w:val="center"/>
    </w:pPr>
    <w:rPr>
      <w:b/>
      <w:bCs/>
    </w:rPr>
  </w:style>
  <w:style w:type="paragraph" w:customStyle="1" w:styleId="af5">
    <w:name w:val="Содержимое врезки"/>
    <w:basedOn w:val="a0"/>
    <w:rsid w:val="00775B11"/>
  </w:style>
  <w:style w:type="table" w:styleId="af6">
    <w:name w:val="Table Grid"/>
    <w:basedOn w:val="a2"/>
    <w:rsid w:val="00775B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alloon Text"/>
    <w:basedOn w:val="a"/>
    <w:link w:val="af8"/>
    <w:uiPriority w:val="99"/>
    <w:semiHidden/>
    <w:unhideWhenUsed/>
    <w:rsid w:val="00775B11"/>
    <w:pPr>
      <w:suppressAutoHyphens/>
      <w:spacing w:after="0" w:line="240" w:lineRule="auto"/>
    </w:pPr>
    <w:rPr>
      <w:rFonts w:ascii="Segoe UI" w:eastAsia="Times New Roman" w:hAnsi="Segoe UI" w:cs="Times New Roman"/>
      <w:sz w:val="18"/>
      <w:szCs w:val="18"/>
      <w:lang w:eastAsia="ar-SA"/>
    </w:rPr>
  </w:style>
  <w:style w:type="character" w:customStyle="1" w:styleId="af8">
    <w:name w:val="Текст выноски Знак"/>
    <w:basedOn w:val="a1"/>
    <w:link w:val="af7"/>
    <w:uiPriority w:val="99"/>
    <w:semiHidden/>
    <w:rsid w:val="00775B11"/>
    <w:rPr>
      <w:rFonts w:ascii="Segoe UI" w:eastAsia="Times New Roman" w:hAnsi="Segoe UI" w:cs="Times New Roman"/>
      <w:sz w:val="18"/>
      <w:szCs w:val="18"/>
      <w:lang w:eastAsia="ar-SA"/>
    </w:rPr>
  </w:style>
  <w:style w:type="paragraph" w:styleId="af9">
    <w:name w:val="Normal (Web)"/>
    <w:basedOn w:val="a"/>
    <w:uiPriority w:val="99"/>
    <w:unhideWhenUsed/>
    <w:rsid w:val="00775B11"/>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 Spacing"/>
    <w:link w:val="afb"/>
    <w:uiPriority w:val="1"/>
    <w:qFormat/>
    <w:rsid w:val="00775B11"/>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Без интервала Знак"/>
    <w:link w:val="afa"/>
    <w:uiPriority w:val="1"/>
    <w:locked/>
    <w:rsid w:val="00775B11"/>
    <w:rPr>
      <w:rFonts w:ascii="Times New Roman" w:eastAsia="Times New Roman" w:hAnsi="Times New Roman" w:cs="Times New Roman"/>
      <w:sz w:val="20"/>
      <w:szCs w:val="20"/>
      <w:lang w:eastAsia="ar-SA"/>
    </w:rPr>
  </w:style>
  <w:style w:type="paragraph" w:customStyle="1" w:styleId="220">
    <w:name w:val="Основной текст 22"/>
    <w:basedOn w:val="a"/>
    <w:rsid w:val="00572174"/>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21">
    <w:name w:val="Основной текст с отступом 22"/>
    <w:basedOn w:val="a"/>
    <w:rsid w:val="00572174"/>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29</Pages>
  <Words>8543</Words>
  <Characters>48696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2022-10-17T07:43:00Z</dcterms:created>
  <dcterms:modified xsi:type="dcterms:W3CDTF">2022-10-27T08:31:00Z</dcterms:modified>
</cp:coreProperties>
</file>