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B9" w:rsidRPr="005C71A8" w:rsidRDefault="009124B9" w:rsidP="009124B9">
      <w:pPr>
        <w:jc w:val="center"/>
        <w:rPr>
          <w:b/>
          <w:color w:val="FF0000"/>
        </w:rPr>
      </w:pPr>
      <w:r w:rsidRPr="005C71A8">
        <w:rPr>
          <w:b/>
          <w:noProof/>
          <w:color w:val="FF0000"/>
        </w:rPr>
        <w:drawing>
          <wp:inline distT="0" distB="0" distL="0" distR="0">
            <wp:extent cx="7048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B9" w:rsidRPr="00486063" w:rsidRDefault="009124B9" w:rsidP="009124B9">
      <w:pPr>
        <w:jc w:val="center"/>
        <w:rPr>
          <w:b/>
          <w:spacing w:val="20"/>
          <w:sz w:val="24"/>
          <w:szCs w:val="24"/>
        </w:rPr>
      </w:pPr>
      <w:r w:rsidRPr="00486063">
        <w:rPr>
          <w:b/>
          <w:spacing w:val="20"/>
          <w:sz w:val="24"/>
          <w:szCs w:val="24"/>
        </w:rPr>
        <w:t>АДМИНИСТРАЦИЯ ЗЕЛЕДЕЕВСКОГО СЕЛЬСОВЕТА ЕМЕЛЬЯНОВСКОГО  РАЙОНА</w:t>
      </w:r>
    </w:p>
    <w:p w:rsidR="009124B9" w:rsidRPr="00486063" w:rsidRDefault="009124B9" w:rsidP="009124B9">
      <w:pPr>
        <w:pStyle w:val="1"/>
        <w:spacing w:line="240" w:lineRule="auto"/>
        <w:jc w:val="center"/>
        <w:rPr>
          <w:rFonts w:eastAsiaTheme="minorEastAsia"/>
          <w:bCs/>
          <w:spacing w:val="20"/>
          <w:sz w:val="24"/>
          <w:szCs w:val="24"/>
        </w:rPr>
      </w:pPr>
      <w:r w:rsidRPr="00486063">
        <w:rPr>
          <w:rFonts w:eastAsiaTheme="minorEastAsia"/>
          <w:spacing w:val="20"/>
          <w:sz w:val="24"/>
          <w:szCs w:val="24"/>
        </w:rPr>
        <w:t>КРАСНОЯРСКОГО  КРАЯ</w:t>
      </w:r>
    </w:p>
    <w:p w:rsidR="009124B9" w:rsidRDefault="009124B9" w:rsidP="009124B9"/>
    <w:p w:rsidR="009124B9" w:rsidRPr="009124B9" w:rsidRDefault="009124B9" w:rsidP="009124B9">
      <w:pPr>
        <w:pStyle w:val="2"/>
        <w:rPr>
          <w:rFonts w:ascii="Times New Roman Полужирный" w:hAnsi="Times New Roman Полужирный"/>
          <w:caps/>
        </w:rPr>
      </w:pPr>
      <w:r w:rsidRPr="009124B9">
        <w:rPr>
          <w:rFonts w:ascii="Times New Roman Полужирный" w:hAnsi="Times New Roman Полужирный"/>
          <w:caps/>
        </w:rPr>
        <w:t>постановление</w:t>
      </w:r>
    </w:p>
    <w:p w:rsidR="009124B9" w:rsidRDefault="009124B9" w:rsidP="009124B9">
      <w:pPr>
        <w:jc w:val="center"/>
      </w:pPr>
    </w:p>
    <w:p w:rsidR="009124B9" w:rsidRDefault="009124B9" w:rsidP="009124B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124B9" w:rsidRDefault="009124B9" w:rsidP="00AB0BA0">
      <w:pPr>
        <w:pStyle w:val="a6"/>
      </w:pPr>
      <w:r>
        <w:t xml:space="preserve">   </w:t>
      </w:r>
      <w:r w:rsidR="00AB0BA0">
        <w:t>21.04.2021</w:t>
      </w:r>
      <w:r>
        <w:t xml:space="preserve">                               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Зеледеево</w:t>
      </w:r>
      <w:proofErr w:type="spellEnd"/>
      <w:r>
        <w:t xml:space="preserve">                                             №</w:t>
      </w:r>
      <w:r w:rsidR="00AB0BA0">
        <w:t>22-п</w:t>
      </w:r>
      <w:r>
        <w:t xml:space="preserve">       </w:t>
      </w:r>
    </w:p>
    <w:p w:rsidR="004B6859" w:rsidRDefault="004B6859"/>
    <w:p w:rsidR="009124B9" w:rsidRDefault="009124B9" w:rsidP="009124B9">
      <w:pPr>
        <w:jc w:val="both"/>
      </w:pPr>
    </w:p>
    <w:p w:rsidR="009124B9" w:rsidRDefault="009124B9" w:rsidP="009124B9">
      <w:pPr>
        <w:jc w:val="both"/>
      </w:pPr>
      <w:r>
        <w:t>О внесении изменений в постановление  администрации Зеледеевского сельсовета Емельяновского района Красноярского края от 21.05.2012 г. № 26-п «</w:t>
      </w:r>
      <w:r w:rsidRPr="001F7C16">
        <w:t>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и казенных учреждений культуры</w:t>
      </w:r>
      <w:r>
        <w:t>»</w:t>
      </w:r>
    </w:p>
    <w:p w:rsidR="009124B9" w:rsidRDefault="009124B9" w:rsidP="009124B9">
      <w:pPr>
        <w:jc w:val="both"/>
      </w:pPr>
    </w:p>
    <w:p w:rsidR="009124B9" w:rsidRPr="001F7C16" w:rsidRDefault="009124B9" w:rsidP="009124B9">
      <w:pPr>
        <w:autoSpaceDE w:val="0"/>
        <w:autoSpaceDN w:val="0"/>
        <w:adjustRightInd w:val="0"/>
        <w:ind w:firstLine="709"/>
        <w:jc w:val="both"/>
        <w:outlineLvl w:val="0"/>
      </w:pPr>
      <w:r>
        <w:t>В соответствии со статьей 14</w:t>
      </w:r>
      <w:r w:rsidRPr="001F7C16">
        <w:t xml:space="preserve"> Федерального закона от 06.10.2003 № 131-ФЗ «Об общих принципах организации местного самоуправления в Российской Федерации», Решением Зеледеевского  сельского Совета депутатов от </w:t>
      </w:r>
      <w:r>
        <w:t>21.05.2012</w:t>
      </w:r>
      <w:r w:rsidRPr="001F7C16">
        <w:t xml:space="preserve"> № </w:t>
      </w:r>
      <w:r>
        <w:t>21-57р</w:t>
      </w:r>
      <w:r w:rsidRPr="001F7C16">
        <w:t xml:space="preserve"> «Об утверждении Положения </w:t>
      </w:r>
      <w:proofErr w:type="gramStart"/>
      <w:r w:rsidRPr="001F7C16">
        <w:t>о</w:t>
      </w:r>
      <w:proofErr w:type="gramEnd"/>
      <w:r w:rsidRPr="001F7C16">
        <w:t xml:space="preserve"> новой системе оплаты труда работников муниципальных бюджетных и казенных учреждений культуры  муниципального образования </w:t>
      </w:r>
      <w:proofErr w:type="spellStart"/>
      <w:r w:rsidRPr="001F7C16">
        <w:t>Зеледеевский</w:t>
      </w:r>
      <w:proofErr w:type="spellEnd"/>
      <w:r w:rsidRPr="001F7C16">
        <w:t xml:space="preserve"> сельсовет участвующих в проведении эксперимента по введению новой системы оплаты труда в соответствии с Постановлением Правительства  Красноярского края от 19.11.2009 № 586-п»,  руководствуясь  Уставом Зеледеевского сельсовета</w:t>
      </w:r>
    </w:p>
    <w:p w:rsidR="009124B9" w:rsidRDefault="009124B9" w:rsidP="009124B9">
      <w:pPr>
        <w:autoSpaceDE w:val="0"/>
        <w:autoSpaceDN w:val="0"/>
        <w:adjustRightInd w:val="0"/>
        <w:ind w:firstLine="709"/>
        <w:jc w:val="both"/>
        <w:outlineLvl w:val="0"/>
      </w:pPr>
    </w:p>
    <w:p w:rsidR="009124B9" w:rsidRDefault="009124B9" w:rsidP="009124B9">
      <w:pPr>
        <w:autoSpaceDE w:val="0"/>
        <w:autoSpaceDN w:val="0"/>
        <w:adjustRightInd w:val="0"/>
        <w:ind w:firstLine="709"/>
        <w:jc w:val="both"/>
        <w:outlineLvl w:val="0"/>
      </w:pPr>
      <w:r w:rsidRPr="001F7C16">
        <w:t>ПОСТАНОВЛЯЮ:</w:t>
      </w:r>
    </w:p>
    <w:p w:rsidR="009124B9" w:rsidRPr="001F7C16" w:rsidRDefault="009124B9" w:rsidP="009124B9">
      <w:pPr>
        <w:autoSpaceDE w:val="0"/>
        <w:autoSpaceDN w:val="0"/>
        <w:adjustRightInd w:val="0"/>
        <w:ind w:firstLine="709"/>
        <w:jc w:val="both"/>
        <w:outlineLvl w:val="0"/>
      </w:pPr>
    </w:p>
    <w:p w:rsidR="009124B9" w:rsidRDefault="009124B9" w:rsidP="009124B9">
      <w:pPr>
        <w:pStyle w:val="a5"/>
        <w:numPr>
          <w:ilvl w:val="0"/>
          <w:numId w:val="1"/>
        </w:numPr>
        <w:ind w:left="0" w:firstLine="709"/>
        <w:jc w:val="both"/>
      </w:pPr>
      <w:r>
        <w:t>Внести следующие изменения в постановление  администрации Зеледеевского сельсовета Емельяновского района Красноярского края от 21.05.2012 г. № 26-п «</w:t>
      </w:r>
      <w:r w:rsidRPr="001F7C16">
        <w:t>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и казенных учреждений культуры</w:t>
      </w:r>
      <w:r>
        <w:t>» (далее – Постановление):</w:t>
      </w:r>
    </w:p>
    <w:p w:rsidR="009124B9" w:rsidRDefault="009124B9" w:rsidP="009124B9">
      <w:pPr>
        <w:pStyle w:val="a5"/>
        <w:numPr>
          <w:ilvl w:val="1"/>
          <w:numId w:val="1"/>
        </w:numPr>
        <w:ind w:left="0" w:firstLine="709"/>
        <w:jc w:val="both"/>
      </w:pPr>
      <w:r>
        <w:t xml:space="preserve">Абзац 1 пункта 1.5 раздела </w:t>
      </w:r>
      <w:r>
        <w:rPr>
          <w:lang w:val="en-US"/>
        </w:rPr>
        <w:t>V</w:t>
      </w:r>
      <w:r w:rsidRPr="009124B9">
        <w:t xml:space="preserve"> </w:t>
      </w:r>
      <w:r>
        <w:t>Приложения к Постановлению изложить в следующей редакции:</w:t>
      </w:r>
    </w:p>
    <w:p w:rsidR="009124B9" w:rsidRDefault="009124B9" w:rsidP="009124B9">
      <w:pPr>
        <w:ind w:firstLine="709"/>
        <w:jc w:val="both"/>
      </w:pPr>
      <w:r>
        <w:t xml:space="preserve">«1.5. </w:t>
      </w:r>
      <w:r w:rsidRPr="00363EF0">
        <w:t xml:space="preserve">В целях обеспечения заработной платы работника на уровне размера минимальной заработной платы (минимального </w:t>
      </w:r>
      <w:proofErr w:type="gramStart"/>
      <w:r w:rsidRPr="00363EF0">
        <w:t>размера оплаты труда</w:t>
      </w:r>
      <w:proofErr w:type="gramEnd"/>
      <w:r w:rsidRPr="00363EF0">
        <w:t xml:space="preserve">). Данная персональная выплата устанавливается работнику, месячная </w:t>
      </w:r>
      <w:r w:rsidRPr="00363EF0">
        <w:lastRenderedPageBreak/>
        <w:t>заработная плата которого при полностью отработанной норме рабочего времени и выполненной норме труда (трудовых обязанностей) с учетом стимулирующих выплат ниже размера минимальной заработной платы, установленного в Красноярском крае в текущем году. Размер определяется как разница между размером минимальной заработной платы, установленной в Красноярском крае в текущем году, и величиной заработной платы конкретного работника за соответствующий период</w:t>
      </w:r>
      <w:proofErr w:type="gramStart"/>
      <w:r w:rsidRPr="00363EF0">
        <w:t>.</w:t>
      </w:r>
      <w:r>
        <w:t>»</w:t>
      </w:r>
      <w:proofErr w:type="gramEnd"/>
    </w:p>
    <w:p w:rsidR="009124B9" w:rsidRDefault="009124B9" w:rsidP="009124B9">
      <w:pPr>
        <w:pStyle w:val="a5"/>
        <w:numPr>
          <w:ilvl w:val="1"/>
          <w:numId w:val="1"/>
        </w:numPr>
        <w:ind w:left="0" w:firstLine="709"/>
        <w:jc w:val="both"/>
      </w:pPr>
      <w:r>
        <w:t xml:space="preserve">Абзац 2 пункта 1.5 раздела </w:t>
      </w:r>
      <w:r>
        <w:rPr>
          <w:lang w:val="en-US"/>
        </w:rPr>
        <w:t>V</w:t>
      </w:r>
      <w:r w:rsidRPr="009124B9">
        <w:t xml:space="preserve"> </w:t>
      </w:r>
      <w:r>
        <w:t>Приложения к Постановлению изложить в следующей редакции:</w:t>
      </w:r>
    </w:p>
    <w:p w:rsidR="009124B9" w:rsidRDefault="009124B9" w:rsidP="009124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63EF0">
        <w:rPr>
          <w:rFonts w:ascii="Times New Roman" w:hAnsi="Times New Roman" w:cs="Times New Roman"/>
          <w:sz w:val="28"/>
          <w:szCs w:val="28"/>
        </w:rPr>
        <w:t>Работникам, месячная заработная плата которых по основному месту работы при не полностью отработанной норме рабочего времени с учетом стимулирующих выплат ниже размера минимальной заработной платы, установленного в Красноярском крае в текущем году, исчисленного пропорционально отработанному работником времени, устанавливается доплата, размер которой для каждого работника определяется как разница между размером минимальной заработной платы, установленным в Красноярском крае в текущем году, исчисленным</w:t>
      </w:r>
      <w:proofErr w:type="gramEnd"/>
      <w:r w:rsidRPr="00363EF0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работником времени, и величиной заработной платы конкретного работника за соответствующий период</w:t>
      </w:r>
      <w:proofErr w:type="gramStart"/>
      <w:r w:rsidRPr="00363E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124B9" w:rsidRDefault="009124B9" w:rsidP="009124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t>К</w:t>
      </w:r>
      <w:r w:rsidRPr="00F11E99">
        <w:t>онтроль за</w:t>
      </w:r>
      <w:proofErr w:type="gramEnd"/>
      <w:r w:rsidRPr="00F11E99">
        <w:t xml:space="preserve"> исполнением</w:t>
      </w:r>
      <w:r>
        <w:t xml:space="preserve"> настоящего </w:t>
      </w:r>
      <w:r w:rsidRPr="00F11E99">
        <w:t xml:space="preserve">постановления </w:t>
      </w:r>
      <w:r>
        <w:t>оставляю за собой</w:t>
      </w:r>
      <w:r w:rsidRPr="00F11E99">
        <w:t>.</w:t>
      </w:r>
    </w:p>
    <w:p w:rsidR="009124B9" w:rsidRDefault="009124B9" w:rsidP="009124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F11E99">
        <w:t xml:space="preserve">Настоящее </w:t>
      </w:r>
      <w:r>
        <w:t xml:space="preserve">постановление </w:t>
      </w:r>
      <w:r w:rsidRPr="00F11E99">
        <w:t xml:space="preserve"> вступает в силу </w:t>
      </w:r>
      <w:r>
        <w:t>со дня его официального опубликования в газете «</w:t>
      </w:r>
      <w:proofErr w:type="spellStart"/>
      <w:r>
        <w:t>Емельяновские</w:t>
      </w:r>
      <w:proofErr w:type="spellEnd"/>
      <w:r>
        <w:t xml:space="preserve"> Веси».</w:t>
      </w:r>
    </w:p>
    <w:p w:rsidR="009124B9" w:rsidRPr="00F11E99" w:rsidRDefault="009124B9" w:rsidP="009124B9">
      <w:pPr>
        <w:pStyle w:val="a5"/>
        <w:ind w:left="0"/>
        <w:jc w:val="both"/>
      </w:pPr>
    </w:p>
    <w:p w:rsidR="009124B9" w:rsidRDefault="009124B9" w:rsidP="009124B9">
      <w:pPr>
        <w:jc w:val="both"/>
        <w:rPr>
          <w:i/>
        </w:rPr>
      </w:pPr>
    </w:p>
    <w:p w:rsidR="009124B9" w:rsidRDefault="009124B9" w:rsidP="009124B9">
      <w:pPr>
        <w:jc w:val="both"/>
        <w:rPr>
          <w:i/>
        </w:rPr>
      </w:pPr>
    </w:p>
    <w:p w:rsidR="009124B9" w:rsidRDefault="009124B9" w:rsidP="009124B9">
      <w:pPr>
        <w:jc w:val="both"/>
        <w:rPr>
          <w:i/>
        </w:rPr>
      </w:pPr>
    </w:p>
    <w:p w:rsidR="009124B9" w:rsidRPr="00C31032" w:rsidRDefault="009124B9" w:rsidP="009124B9">
      <w:pPr>
        <w:jc w:val="both"/>
      </w:pPr>
      <w:r>
        <w:t xml:space="preserve">Глава сельсовета                                                                        </w:t>
      </w:r>
      <w:r w:rsidR="006B2A2D">
        <w:t xml:space="preserve">     </w:t>
      </w:r>
      <w:r>
        <w:t xml:space="preserve"> </w:t>
      </w:r>
      <w:proofErr w:type="spellStart"/>
      <w:r>
        <w:t>Р.Н.Ильиченко</w:t>
      </w:r>
      <w:proofErr w:type="spellEnd"/>
    </w:p>
    <w:p w:rsidR="009124B9" w:rsidRDefault="009124B9" w:rsidP="009124B9">
      <w:pPr>
        <w:pStyle w:val="a5"/>
        <w:jc w:val="both"/>
      </w:pPr>
    </w:p>
    <w:sectPr w:rsidR="009124B9" w:rsidSect="004B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97C0D"/>
    <w:multiLevelType w:val="multilevel"/>
    <w:tmpl w:val="A8FC4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4A902D96"/>
    <w:multiLevelType w:val="hybridMultilevel"/>
    <w:tmpl w:val="6F3E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24B9"/>
    <w:rsid w:val="004B6859"/>
    <w:rsid w:val="006B2A2D"/>
    <w:rsid w:val="0090024E"/>
    <w:rsid w:val="009124B9"/>
    <w:rsid w:val="00AB0BA0"/>
    <w:rsid w:val="00E0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124B9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9124B9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4B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24B9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4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124B9"/>
    <w:pPr>
      <w:ind w:left="720"/>
      <w:contextualSpacing/>
    </w:pPr>
  </w:style>
  <w:style w:type="paragraph" w:customStyle="1" w:styleId="ConsPlusNormal">
    <w:name w:val="ConsPlusNormal"/>
    <w:rsid w:val="00912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AB0B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2021-04-21T07:17:00Z</cp:lastPrinted>
  <dcterms:created xsi:type="dcterms:W3CDTF">2021-04-18T04:24:00Z</dcterms:created>
  <dcterms:modified xsi:type="dcterms:W3CDTF">2021-04-21T07:18:00Z</dcterms:modified>
</cp:coreProperties>
</file>