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63" w:rsidRPr="00082884" w:rsidRDefault="00486063" w:rsidP="0048606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82884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63" w:rsidRPr="00082884" w:rsidRDefault="00486063" w:rsidP="00486063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82884">
        <w:rPr>
          <w:rFonts w:ascii="Arial" w:hAnsi="Arial" w:cs="Arial"/>
          <w:b/>
          <w:spacing w:val="20"/>
          <w:sz w:val="24"/>
          <w:szCs w:val="24"/>
        </w:rPr>
        <w:t>АДМИНИСТРАЦИЯ ЗЕЛЕДЕЕВСКОГО СЕЛЬСОВЕТА ЕМЕЛЬЯНОВСКОГО  РАЙОНА</w:t>
      </w:r>
    </w:p>
    <w:p w:rsidR="00486063" w:rsidRPr="00082884" w:rsidRDefault="00486063" w:rsidP="00486063">
      <w:pPr>
        <w:pStyle w:val="1"/>
        <w:spacing w:line="240" w:lineRule="auto"/>
        <w:jc w:val="center"/>
        <w:rPr>
          <w:rFonts w:ascii="Arial" w:eastAsiaTheme="minorEastAsia" w:hAnsi="Arial" w:cs="Arial"/>
          <w:bCs/>
          <w:spacing w:val="20"/>
          <w:sz w:val="24"/>
          <w:szCs w:val="24"/>
        </w:rPr>
      </w:pPr>
      <w:r w:rsidRPr="00082884">
        <w:rPr>
          <w:rFonts w:ascii="Arial" w:eastAsiaTheme="minorEastAsia" w:hAnsi="Arial" w:cs="Arial"/>
          <w:spacing w:val="20"/>
          <w:sz w:val="24"/>
          <w:szCs w:val="24"/>
        </w:rPr>
        <w:t>КРАСНОЯРСКОГО  КРАЯ</w:t>
      </w:r>
    </w:p>
    <w:p w:rsidR="0099422F" w:rsidRPr="00082884" w:rsidRDefault="0099422F" w:rsidP="0099422F">
      <w:pPr>
        <w:rPr>
          <w:rFonts w:ascii="Arial" w:hAnsi="Arial" w:cs="Arial"/>
          <w:sz w:val="24"/>
          <w:szCs w:val="24"/>
        </w:rPr>
      </w:pPr>
    </w:p>
    <w:p w:rsidR="0099422F" w:rsidRPr="00082884" w:rsidRDefault="0099422F" w:rsidP="0099422F">
      <w:pPr>
        <w:pStyle w:val="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РАСПОРЯЖЕНИЕ</w:t>
      </w:r>
    </w:p>
    <w:p w:rsidR="0099422F" w:rsidRPr="00082884" w:rsidRDefault="0099422F" w:rsidP="0099422F">
      <w:pPr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 </w:t>
      </w:r>
    </w:p>
    <w:p w:rsidR="0099422F" w:rsidRPr="00082884" w:rsidRDefault="0099422F" w:rsidP="0099422F">
      <w:pPr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 </w:t>
      </w:r>
      <w:r w:rsidR="00BC7C41" w:rsidRPr="00082884">
        <w:rPr>
          <w:rFonts w:ascii="Arial" w:hAnsi="Arial" w:cs="Arial"/>
          <w:sz w:val="24"/>
          <w:szCs w:val="24"/>
        </w:rPr>
        <w:t>08.02.2021</w:t>
      </w:r>
      <w:r w:rsidRPr="00082884">
        <w:rPr>
          <w:rFonts w:ascii="Arial" w:hAnsi="Arial" w:cs="Arial"/>
          <w:sz w:val="24"/>
          <w:szCs w:val="24"/>
        </w:rPr>
        <w:t xml:space="preserve">            </w:t>
      </w:r>
      <w:r w:rsidR="00486063" w:rsidRPr="00082884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proofErr w:type="gramStart"/>
      <w:r w:rsidR="00486063" w:rsidRPr="00082884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486063" w:rsidRPr="00082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063" w:rsidRPr="00082884">
        <w:rPr>
          <w:rFonts w:ascii="Arial" w:hAnsi="Arial" w:cs="Arial"/>
          <w:sz w:val="24"/>
          <w:szCs w:val="24"/>
        </w:rPr>
        <w:t>Зеледеево</w:t>
      </w:r>
      <w:proofErr w:type="spellEnd"/>
      <w:r w:rsidRPr="00082884">
        <w:rPr>
          <w:rFonts w:ascii="Arial" w:hAnsi="Arial" w:cs="Arial"/>
          <w:sz w:val="24"/>
          <w:szCs w:val="24"/>
        </w:rPr>
        <w:t xml:space="preserve">                                             №</w:t>
      </w:r>
      <w:r w:rsidR="00BC7C41" w:rsidRPr="00082884">
        <w:rPr>
          <w:rFonts w:ascii="Arial" w:hAnsi="Arial" w:cs="Arial"/>
          <w:sz w:val="24"/>
          <w:szCs w:val="24"/>
        </w:rPr>
        <w:t>8-р</w:t>
      </w:r>
      <w:r w:rsidRPr="00082884">
        <w:rPr>
          <w:rFonts w:ascii="Arial" w:hAnsi="Arial" w:cs="Arial"/>
          <w:sz w:val="24"/>
          <w:szCs w:val="24"/>
        </w:rPr>
        <w:t xml:space="preserve">        </w:t>
      </w:r>
    </w:p>
    <w:p w:rsidR="0099422F" w:rsidRPr="00082884" w:rsidRDefault="0099422F" w:rsidP="0099422F">
      <w:pPr>
        <w:rPr>
          <w:rFonts w:ascii="Arial" w:hAnsi="Arial" w:cs="Arial"/>
          <w:sz w:val="24"/>
          <w:szCs w:val="24"/>
        </w:rPr>
      </w:pPr>
    </w:p>
    <w:p w:rsidR="0099422F" w:rsidRPr="00082884" w:rsidRDefault="0099422F">
      <w:pPr>
        <w:pStyle w:val="ConsPlusTitlePage"/>
        <w:rPr>
          <w:rFonts w:ascii="Arial" w:hAnsi="Arial" w:cs="Arial"/>
          <w:sz w:val="24"/>
          <w:szCs w:val="24"/>
        </w:rPr>
      </w:pPr>
    </w:p>
    <w:p w:rsidR="0099422F" w:rsidRPr="00082884" w:rsidRDefault="0099422F" w:rsidP="009956CB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9422F" w:rsidRPr="00082884" w:rsidRDefault="0099422F" w:rsidP="009956CB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Об утверждении Порядка осуществления администрацией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  <w:r w:rsidRPr="00082884">
        <w:rPr>
          <w:rFonts w:ascii="Arial" w:hAnsi="Arial" w:cs="Arial"/>
          <w:sz w:val="24"/>
          <w:szCs w:val="24"/>
        </w:rPr>
        <w:t xml:space="preserve"> </w:t>
      </w:r>
      <w:r w:rsidR="009956CB" w:rsidRPr="00082884">
        <w:rPr>
          <w:rFonts w:ascii="Arial" w:hAnsi="Arial" w:cs="Arial"/>
          <w:sz w:val="24"/>
          <w:szCs w:val="24"/>
        </w:rPr>
        <w:t xml:space="preserve">внутреннего финансового аудита </w:t>
      </w:r>
    </w:p>
    <w:p w:rsidR="0099422F" w:rsidRPr="00082884" w:rsidRDefault="0099422F" w:rsidP="009956CB">
      <w:pPr>
        <w:pStyle w:val="ConsPlusTitlePage"/>
        <w:rPr>
          <w:rFonts w:ascii="Arial" w:hAnsi="Arial" w:cs="Arial"/>
          <w:sz w:val="24"/>
          <w:szCs w:val="24"/>
        </w:rPr>
      </w:pPr>
    </w:p>
    <w:p w:rsidR="0099422F" w:rsidRPr="00082884" w:rsidRDefault="0099422F" w:rsidP="009956CB">
      <w:pPr>
        <w:pStyle w:val="ConsPlusTitlePage"/>
        <w:rPr>
          <w:rFonts w:ascii="Arial" w:hAnsi="Arial" w:cs="Arial"/>
          <w:sz w:val="24"/>
          <w:szCs w:val="24"/>
        </w:rPr>
      </w:pPr>
    </w:p>
    <w:p w:rsidR="009956CB" w:rsidRPr="00082884" w:rsidRDefault="009956CB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На основании </w:t>
      </w:r>
      <w:hyperlink r:id="rId6" w:history="1">
        <w:r w:rsidRPr="00082884">
          <w:rPr>
            <w:rFonts w:ascii="Arial" w:hAnsi="Arial" w:cs="Arial"/>
            <w:sz w:val="24"/>
            <w:szCs w:val="24"/>
          </w:rPr>
          <w:t>пункта 5 статьи 160.2-1</w:t>
        </w:r>
      </w:hyperlink>
      <w:r w:rsidRPr="00082884">
        <w:rPr>
          <w:rFonts w:ascii="Arial" w:hAnsi="Arial" w:cs="Arial"/>
          <w:sz w:val="24"/>
          <w:szCs w:val="24"/>
        </w:rPr>
        <w:t xml:space="preserve"> Бюджетного кодекса Российской Федерации и федеральных стандартов вн</w:t>
      </w:r>
      <w:r w:rsidR="009548FA" w:rsidRPr="00082884">
        <w:rPr>
          <w:rFonts w:ascii="Arial" w:hAnsi="Arial" w:cs="Arial"/>
          <w:sz w:val="24"/>
          <w:szCs w:val="24"/>
        </w:rPr>
        <w:t>утреннего финансового аудита, утвержденных</w:t>
      </w:r>
      <w:r w:rsidRPr="00082884">
        <w:rPr>
          <w:rFonts w:ascii="Arial" w:hAnsi="Arial" w:cs="Arial"/>
          <w:sz w:val="24"/>
          <w:szCs w:val="24"/>
        </w:rPr>
        <w:t xml:space="preserve"> Министерством финансов Российской Федерации:</w:t>
      </w:r>
    </w:p>
    <w:p w:rsidR="004319E9" w:rsidRPr="00082884" w:rsidRDefault="004319E9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956CB" w:rsidRPr="00082884" w:rsidRDefault="009956CB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1. </w:t>
      </w:r>
      <w:r w:rsidR="00044E98" w:rsidRPr="00082884">
        <w:rPr>
          <w:rFonts w:ascii="Arial" w:hAnsi="Arial" w:cs="Arial"/>
          <w:sz w:val="24"/>
          <w:szCs w:val="24"/>
        </w:rPr>
        <w:t xml:space="preserve">Утвердить </w:t>
      </w:r>
      <w:hyperlink w:anchor="P25" w:history="1">
        <w:r w:rsidR="00044E98" w:rsidRPr="00082884">
          <w:rPr>
            <w:rFonts w:ascii="Arial" w:hAnsi="Arial" w:cs="Arial"/>
            <w:sz w:val="24"/>
            <w:szCs w:val="24"/>
          </w:rPr>
          <w:t>Порядок</w:t>
        </w:r>
      </w:hyperlink>
      <w:r w:rsidR="00044E98" w:rsidRPr="00082884">
        <w:rPr>
          <w:rFonts w:ascii="Arial" w:hAnsi="Arial" w:cs="Arial"/>
          <w:sz w:val="24"/>
          <w:szCs w:val="24"/>
        </w:rPr>
        <w:t xml:space="preserve"> осуществления администрацией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  <w:r w:rsidR="00044E98" w:rsidRPr="00082884">
        <w:rPr>
          <w:rFonts w:ascii="Arial" w:hAnsi="Arial" w:cs="Arial"/>
          <w:sz w:val="24"/>
          <w:szCs w:val="24"/>
        </w:rPr>
        <w:t xml:space="preserve"> внутреннего финансового аудита согласно приложению № 1 к настоящему распоряжению. </w:t>
      </w:r>
    </w:p>
    <w:p w:rsidR="009956CB" w:rsidRPr="00082884" w:rsidRDefault="009956CB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828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319E9" w:rsidRPr="00082884">
        <w:rPr>
          <w:rFonts w:ascii="Arial" w:hAnsi="Arial" w:cs="Arial"/>
          <w:sz w:val="24"/>
          <w:szCs w:val="24"/>
        </w:rPr>
        <w:t>распоряжения</w:t>
      </w:r>
      <w:r w:rsidRPr="0008288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9956CB" w:rsidRPr="00082884" w:rsidRDefault="009956CB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3. </w:t>
      </w:r>
      <w:r w:rsidR="0070499F" w:rsidRPr="00082884">
        <w:rPr>
          <w:rFonts w:ascii="Arial" w:hAnsi="Arial" w:cs="Arial"/>
          <w:sz w:val="24"/>
          <w:szCs w:val="24"/>
        </w:rPr>
        <w:t>Настоящее р</w:t>
      </w:r>
      <w:r w:rsidRPr="00082884">
        <w:rPr>
          <w:rFonts w:ascii="Arial" w:hAnsi="Arial" w:cs="Arial"/>
          <w:sz w:val="24"/>
          <w:szCs w:val="24"/>
        </w:rPr>
        <w:t xml:space="preserve">аспоряжение вступает в силу со дня подписания. </w:t>
      </w:r>
    </w:p>
    <w:p w:rsidR="0099422F" w:rsidRPr="00082884" w:rsidRDefault="0099422F" w:rsidP="009956CB">
      <w:pPr>
        <w:pStyle w:val="ConsPlusTitlePage"/>
        <w:rPr>
          <w:rFonts w:ascii="Arial" w:hAnsi="Arial" w:cs="Arial"/>
          <w:sz w:val="24"/>
          <w:szCs w:val="24"/>
        </w:rPr>
      </w:pPr>
    </w:p>
    <w:p w:rsidR="0099422F" w:rsidRPr="00082884" w:rsidRDefault="0099422F" w:rsidP="009956CB">
      <w:pPr>
        <w:pStyle w:val="ConsPlusTitlePage"/>
        <w:rPr>
          <w:rFonts w:ascii="Arial" w:hAnsi="Arial" w:cs="Arial"/>
          <w:sz w:val="24"/>
          <w:szCs w:val="24"/>
        </w:rPr>
      </w:pPr>
    </w:p>
    <w:p w:rsidR="0099422F" w:rsidRPr="00082884" w:rsidRDefault="0099422F" w:rsidP="009956CB">
      <w:pPr>
        <w:pStyle w:val="ConsPlusTitlePage"/>
        <w:rPr>
          <w:rFonts w:ascii="Arial" w:hAnsi="Arial" w:cs="Arial"/>
          <w:sz w:val="24"/>
          <w:szCs w:val="24"/>
        </w:rPr>
      </w:pPr>
    </w:p>
    <w:p w:rsidR="009956CB" w:rsidRPr="00082884" w:rsidRDefault="009956CB" w:rsidP="009956CB">
      <w:pPr>
        <w:pStyle w:val="ConsPlusTitlePage"/>
        <w:rPr>
          <w:rFonts w:ascii="Arial" w:hAnsi="Arial" w:cs="Arial"/>
          <w:sz w:val="24"/>
          <w:szCs w:val="24"/>
        </w:rPr>
      </w:pPr>
    </w:p>
    <w:p w:rsidR="0099422F" w:rsidRPr="00082884" w:rsidRDefault="0099422F" w:rsidP="009956CB">
      <w:pPr>
        <w:pStyle w:val="ConsPlusTitlePage"/>
        <w:rPr>
          <w:rFonts w:ascii="Arial" w:hAnsi="Arial" w:cs="Arial"/>
          <w:sz w:val="24"/>
          <w:szCs w:val="24"/>
        </w:rPr>
      </w:pPr>
    </w:p>
    <w:p w:rsidR="0099422F" w:rsidRPr="00082884" w:rsidRDefault="0099422F" w:rsidP="009956CB">
      <w:pPr>
        <w:pStyle w:val="ConsPlusTitlePage"/>
        <w:rPr>
          <w:rFonts w:ascii="Arial" w:hAnsi="Arial" w:cs="Arial"/>
          <w:sz w:val="24"/>
          <w:szCs w:val="24"/>
        </w:rPr>
      </w:pPr>
    </w:p>
    <w:p w:rsidR="0099422F" w:rsidRPr="00082884" w:rsidRDefault="009956CB" w:rsidP="009956CB">
      <w:pPr>
        <w:pStyle w:val="ConsPlusTitlePage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Глав</w:t>
      </w:r>
      <w:r w:rsidR="00420E07" w:rsidRPr="00082884">
        <w:rPr>
          <w:rFonts w:ascii="Arial" w:hAnsi="Arial" w:cs="Arial"/>
          <w:sz w:val="24"/>
          <w:szCs w:val="24"/>
        </w:rPr>
        <w:t>а</w:t>
      </w:r>
      <w:r w:rsidRPr="00082884">
        <w:rPr>
          <w:rFonts w:ascii="Arial" w:hAnsi="Arial" w:cs="Arial"/>
          <w:sz w:val="24"/>
          <w:szCs w:val="24"/>
        </w:rPr>
        <w:t xml:space="preserve"> </w:t>
      </w:r>
      <w:r w:rsidR="00420E07" w:rsidRPr="00082884">
        <w:rPr>
          <w:rFonts w:ascii="Arial" w:hAnsi="Arial" w:cs="Arial"/>
          <w:sz w:val="24"/>
          <w:szCs w:val="24"/>
        </w:rPr>
        <w:t xml:space="preserve"> сельсовета</w:t>
      </w:r>
      <w:r w:rsidRPr="00082884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="00420E07" w:rsidRPr="00082884">
        <w:rPr>
          <w:rFonts w:ascii="Arial" w:hAnsi="Arial" w:cs="Arial"/>
          <w:sz w:val="24"/>
          <w:szCs w:val="24"/>
        </w:rPr>
        <w:t>Р.Н.Ильиченко</w:t>
      </w:r>
      <w:proofErr w:type="spellEnd"/>
      <w:r w:rsidRPr="00082884">
        <w:rPr>
          <w:rFonts w:ascii="Arial" w:hAnsi="Arial" w:cs="Arial"/>
          <w:sz w:val="24"/>
          <w:szCs w:val="24"/>
        </w:rPr>
        <w:t xml:space="preserve"> </w:t>
      </w:r>
    </w:p>
    <w:p w:rsidR="0099422F" w:rsidRPr="00082884" w:rsidRDefault="0099422F" w:rsidP="009956CB">
      <w:pPr>
        <w:pStyle w:val="ConsPlusTitlePage"/>
        <w:rPr>
          <w:rFonts w:ascii="Arial" w:hAnsi="Arial" w:cs="Arial"/>
          <w:sz w:val="24"/>
          <w:szCs w:val="24"/>
        </w:rPr>
      </w:pPr>
    </w:p>
    <w:p w:rsidR="0099422F" w:rsidRPr="00082884" w:rsidRDefault="0099422F" w:rsidP="009956CB">
      <w:pPr>
        <w:pStyle w:val="ConsPlusTitlePage"/>
        <w:rPr>
          <w:rFonts w:ascii="Arial" w:hAnsi="Arial" w:cs="Arial"/>
          <w:sz w:val="24"/>
          <w:szCs w:val="24"/>
        </w:rPr>
      </w:pPr>
    </w:p>
    <w:p w:rsidR="0099422F" w:rsidRPr="00082884" w:rsidRDefault="0099422F">
      <w:pPr>
        <w:pStyle w:val="ConsPlusTitlePage"/>
        <w:rPr>
          <w:rFonts w:ascii="Arial" w:hAnsi="Arial" w:cs="Arial"/>
          <w:sz w:val="24"/>
          <w:szCs w:val="24"/>
        </w:rPr>
      </w:pPr>
    </w:p>
    <w:p w:rsidR="0099422F" w:rsidRPr="00082884" w:rsidRDefault="0099422F">
      <w:pPr>
        <w:pStyle w:val="ConsPlusTitlePage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56CB" w:rsidRPr="00082884" w:rsidRDefault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56CB" w:rsidRPr="00082884" w:rsidRDefault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56CB" w:rsidRPr="00082884" w:rsidRDefault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56CB" w:rsidRPr="00082884" w:rsidRDefault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56CB" w:rsidRPr="00082884" w:rsidRDefault="009956C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Бурцева </w:t>
      </w:r>
      <w:proofErr w:type="spellStart"/>
      <w:r w:rsidRPr="00082884">
        <w:rPr>
          <w:rFonts w:ascii="Arial" w:hAnsi="Arial" w:cs="Arial"/>
          <w:sz w:val="24"/>
          <w:szCs w:val="24"/>
        </w:rPr>
        <w:t>Снежана</w:t>
      </w:r>
      <w:proofErr w:type="spellEnd"/>
      <w:r w:rsidRPr="00082884">
        <w:rPr>
          <w:rFonts w:ascii="Arial" w:hAnsi="Arial" w:cs="Arial"/>
          <w:sz w:val="24"/>
          <w:szCs w:val="24"/>
        </w:rPr>
        <w:t xml:space="preserve"> Валерьевна </w:t>
      </w:r>
    </w:p>
    <w:p w:rsidR="009956CB" w:rsidRPr="00082884" w:rsidRDefault="009956C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24215</w:t>
      </w:r>
    </w:p>
    <w:p w:rsidR="00BC7C41" w:rsidRPr="00082884" w:rsidRDefault="00BC7C41" w:rsidP="009956CB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</w:p>
    <w:p w:rsidR="00BC7C41" w:rsidRPr="00082884" w:rsidRDefault="00BC7C41" w:rsidP="009956CB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</w:p>
    <w:p w:rsidR="00BC7C41" w:rsidRPr="00082884" w:rsidRDefault="00BC7C41" w:rsidP="009956CB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</w:p>
    <w:p w:rsidR="009956CB" w:rsidRPr="00082884" w:rsidRDefault="009956CB" w:rsidP="009956CB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Приложение № 1</w:t>
      </w:r>
    </w:p>
    <w:p w:rsidR="009956CB" w:rsidRPr="00082884" w:rsidRDefault="009956CB" w:rsidP="009956CB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к распоряжению администрации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9956CB" w:rsidRPr="00082884" w:rsidRDefault="009956CB" w:rsidP="009956CB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от </w:t>
      </w:r>
      <w:r w:rsidR="00BC7C41" w:rsidRPr="00082884">
        <w:rPr>
          <w:rFonts w:ascii="Arial" w:hAnsi="Arial" w:cs="Arial"/>
          <w:sz w:val="24"/>
          <w:szCs w:val="24"/>
        </w:rPr>
        <w:t>08.02.2021</w:t>
      </w:r>
      <w:r w:rsidRPr="00082884">
        <w:rPr>
          <w:rFonts w:ascii="Arial" w:hAnsi="Arial" w:cs="Arial"/>
          <w:sz w:val="24"/>
          <w:szCs w:val="24"/>
        </w:rPr>
        <w:t xml:space="preserve"> № </w:t>
      </w:r>
      <w:r w:rsidR="00BC7C41" w:rsidRPr="00082884">
        <w:rPr>
          <w:rFonts w:ascii="Arial" w:hAnsi="Arial" w:cs="Arial"/>
          <w:sz w:val="24"/>
          <w:szCs w:val="24"/>
        </w:rPr>
        <w:t>8-р</w:t>
      </w:r>
    </w:p>
    <w:p w:rsidR="009956CB" w:rsidRPr="00082884" w:rsidRDefault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956CB" w:rsidRPr="00082884" w:rsidRDefault="009956CB">
      <w:pPr>
        <w:pStyle w:val="ConsPlusNormal"/>
        <w:jc w:val="both"/>
        <w:rPr>
          <w:rFonts w:ascii="Arial" w:hAnsi="Arial" w:cs="Arial"/>
          <w:b/>
          <w:caps/>
          <w:sz w:val="24"/>
          <w:szCs w:val="24"/>
        </w:rPr>
      </w:pPr>
    </w:p>
    <w:p w:rsidR="009956CB" w:rsidRPr="00082884" w:rsidRDefault="00DF6D61" w:rsidP="009956CB">
      <w:pPr>
        <w:pStyle w:val="ConsPlusNormal"/>
        <w:jc w:val="center"/>
        <w:rPr>
          <w:rFonts w:ascii="Arial" w:hAnsi="Arial" w:cs="Arial"/>
          <w:b/>
          <w:caps/>
          <w:sz w:val="24"/>
          <w:szCs w:val="24"/>
        </w:rPr>
      </w:pPr>
      <w:hyperlink w:anchor="P25" w:history="1">
        <w:r w:rsidR="009956CB" w:rsidRPr="00082884">
          <w:rPr>
            <w:rFonts w:ascii="Arial" w:hAnsi="Arial" w:cs="Arial"/>
            <w:b/>
            <w:caps/>
            <w:sz w:val="24"/>
            <w:szCs w:val="24"/>
          </w:rPr>
          <w:t>Порядок</w:t>
        </w:r>
      </w:hyperlink>
      <w:r w:rsidR="009956CB" w:rsidRPr="00082884">
        <w:rPr>
          <w:rFonts w:ascii="Arial" w:hAnsi="Arial" w:cs="Arial"/>
          <w:b/>
          <w:caps/>
          <w:sz w:val="24"/>
          <w:szCs w:val="24"/>
        </w:rPr>
        <w:t xml:space="preserve"> осуществления </w:t>
      </w:r>
    </w:p>
    <w:p w:rsidR="009956CB" w:rsidRPr="00082884" w:rsidRDefault="009956CB" w:rsidP="009956CB">
      <w:pPr>
        <w:pStyle w:val="ConsPlusNormal"/>
        <w:jc w:val="center"/>
        <w:rPr>
          <w:rFonts w:ascii="Arial" w:hAnsi="Arial" w:cs="Arial"/>
          <w:b/>
          <w:caps/>
          <w:sz w:val="24"/>
          <w:szCs w:val="24"/>
        </w:rPr>
      </w:pPr>
      <w:r w:rsidRPr="00082884">
        <w:rPr>
          <w:rFonts w:ascii="Arial" w:hAnsi="Arial" w:cs="Arial"/>
          <w:b/>
          <w:caps/>
          <w:sz w:val="24"/>
          <w:szCs w:val="24"/>
        </w:rPr>
        <w:t xml:space="preserve">администрацией </w:t>
      </w:r>
      <w:r w:rsidR="00420E07" w:rsidRPr="00082884">
        <w:rPr>
          <w:rFonts w:ascii="Arial" w:hAnsi="Arial" w:cs="Arial"/>
          <w:b/>
          <w:caps/>
          <w:sz w:val="24"/>
          <w:szCs w:val="24"/>
        </w:rPr>
        <w:t xml:space="preserve">Зеледеевского сельсовета </w:t>
      </w:r>
      <w:r w:rsidRPr="00082884">
        <w:rPr>
          <w:rFonts w:ascii="Arial" w:hAnsi="Arial" w:cs="Arial"/>
          <w:b/>
          <w:caps/>
          <w:sz w:val="24"/>
          <w:szCs w:val="24"/>
        </w:rPr>
        <w:t xml:space="preserve"> внутреннего финансового аудита</w:t>
      </w:r>
    </w:p>
    <w:p w:rsidR="00AE3ADE" w:rsidRPr="00082884" w:rsidRDefault="00AE3ADE" w:rsidP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AE3AD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I. Общие положения</w:t>
      </w:r>
    </w:p>
    <w:p w:rsidR="009956CB" w:rsidRPr="00082884" w:rsidRDefault="009956CB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E40D04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Порядок осуществления </w:t>
      </w:r>
      <w:r w:rsidR="009956CB" w:rsidRPr="00082884">
        <w:rPr>
          <w:rFonts w:ascii="Arial" w:hAnsi="Arial" w:cs="Arial"/>
          <w:sz w:val="24"/>
          <w:szCs w:val="24"/>
        </w:rPr>
        <w:t xml:space="preserve">администрацией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  <w:r w:rsidRPr="00082884">
        <w:rPr>
          <w:rFonts w:ascii="Arial" w:hAnsi="Arial" w:cs="Arial"/>
          <w:sz w:val="24"/>
          <w:szCs w:val="24"/>
        </w:rPr>
        <w:t xml:space="preserve"> внутреннего финансового аудита разработан с учетом </w:t>
      </w:r>
      <w:hyperlink r:id="rId7" w:history="1">
        <w:r w:rsidRPr="00082884">
          <w:rPr>
            <w:rFonts w:ascii="Arial" w:hAnsi="Arial" w:cs="Arial"/>
            <w:sz w:val="24"/>
            <w:szCs w:val="24"/>
          </w:rPr>
          <w:t>пункта 5 статьи 160.2-1</w:t>
        </w:r>
      </w:hyperlink>
      <w:r w:rsidRPr="00082884">
        <w:rPr>
          <w:rFonts w:ascii="Arial" w:hAnsi="Arial" w:cs="Arial"/>
          <w:sz w:val="24"/>
          <w:szCs w:val="24"/>
        </w:rPr>
        <w:t xml:space="preserve"> Бюджетного кодекса Российской Федерации и в соответствии с федеральными стандартами внутреннего финансового аудита. Порядок содержит положения, определяющие особенности их применения при планировании, формировании и утверждении программы аудиторского мероприятия, проведен</w:t>
      </w:r>
      <w:proofErr w:type="gramStart"/>
      <w:r w:rsidRPr="00082884">
        <w:rPr>
          <w:rFonts w:ascii="Arial" w:hAnsi="Arial" w:cs="Arial"/>
          <w:sz w:val="24"/>
          <w:szCs w:val="24"/>
        </w:rPr>
        <w:t>ии ау</w:t>
      </w:r>
      <w:proofErr w:type="gramEnd"/>
      <w:r w:rsidRPr="00082884">
        <w:rPr>
          <w:rFonts w:ascii="Arial" w:hAnsi="Arial" w:cs="Arial"/>
          <w:sz w:val="24"/>
          <w:szCs w:val="24"/>
        </w:rPr>
        <w:t>диторского мероприятия, составлении и представлении заключения, годовой отчетности о результатах деятельности субъекта внутреннего финансового аудита и другие положения.</w:t>
      </w:r>
    </w:p>
    <w:p w:rsidR="00E40D04" w:rsidRPr="00082884" w:rsidRDefault="00E40D04" w:rsidP="00E40D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Внутренний финансовый аудит осуществляется администрацией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  <w:r w:rsidRPr="00082884">
        <w:rPr>
          <w:rFonts w:ascii="Arial" w:hAnsi="Arial" w:cs="Arial"/>
          <w:sz w:val="24"/>
          <w:szCs w:val="24"/>
        </w:rPr>
        <w:t xml:space="preserve"> в отношении структурных подразделений и должностных лиц администрации, осуществляющих бюджетные процедуры, а также в отношении подведомственных казенных, бюджетных и автономных учреждений. </w:t>
      </w:r>
    </w:p>
    <w:p w:rsidR="008C2C61" w:rsidRPr="00082884" w:rsidRDefault="008C2C61" w:rsidP="00E40D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2. Внутренний финансовый аудит осуществляется в целях:</w:t>
      </w:r>
    </w:p>
    <w:p w:rsidR="008C2C61" w:rsidRPr="00082884" w:rsidRDefault="009956CB" w:rsidP="00E40D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2884">
        <w:rPr>
          <w:rFonts w:ascii="Arial" w:hAnsi="Arial" w:cs="Arial"/>
          <w:sz w:val="24"/>
          <w:szCs w:val="24"/>
        </w:rPr>
        <w:t xml:space="preserve">‒ </w:t>
      </w:r>
      <w:r w:rsidR="008C2C61" w:rsidRPr="00082884">
        <w:rPr>
          <w:rFonts w:ascii="Arial" w:hAnsi="Arial" w:cs="Arial"/>
          <w:sz w:val="24"/>
          <w:szCs w:val="24"/>
        </w:rPr>
        <w:t>оценки надежности внутреннего финансового контроля на пре</w:t>
      </w:r>
      <w:r w:rsidR="00014FB7" w:rsidRPr="00082884">
        <w:rPr>
          <w:rFonts w:ascii="Arial" w:hAnsi="Arial" w:cs="Arial"/>
          <w:sz w:val="24"/>
          <w:szCs w:val="24"/>
        </w:rPr>
        <w:t>дмет соответствия установленным правовым актам</w:t>
      </w:r>
      <w:r w:rsidR="008C2C61" w:rsidRPr="00082884">
        <w:rPr>
          <w:rFonts w:ascii="Arial" w:hAnsi="Arial" w:cs="Arial"/>
          <w:sz w:val="24"/>
          <w:szCs w:val="24"/>
        </w:rPr>
        <w:t>, регулирующим бюджетные правоотношения, требованиям к исполнению бюджетных полномочий и подготовки предложений по повышению его эффективности;</w:t>
      </w:r>
      <w:proofErr w:type="gramEnd"/>
    </w:p>
    <w:p w:rsidR="008C2C61" w:rsidRPr="00082884" w:rsidRDefault="009956CB" w:rsidP="00C665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‒ </w:t>
      </w:r>
      <w:r w:rsidR="008C2C61" w:rsidRPr="00082884">
        <w:rPr>
          <w:rFonts w:ascii="Arial" w:hAnsi="Arial" w:cs="Arial"/>
          <w:sz w:val="24"/>
          <w:szCs w:val="24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Минфином России;</w:t>
      </w:r>
    </w:p>
    <w:p w:rsidR="008C2C61" w:rsidRPr="00082884" w:rsidRDefault="009956CB" w:rsidP="00C665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‒ </w:t>
      </w:r>
      <w:r w:rsidR="008C2C61" w:rsidRPr="00082884">
        <w:rPr>
          <w:rFonts w:ascii="Arial" w:hAnsi="Arial" w:cs="Arial"/>
          <w:sz w:val="24"/>
          <w:szCs w:val="24"/>
        </w:rPr>
        <w:t>повышения качества финансового менеджмента.</w:t>
      </w:r>
    </w:p>
    <w:p w:rsidR="008C2C61" w:rsidRPr="00082884" w:rsidRDefault="008C2C61" w:rsidP="005962B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Объектами внутреннего финансового аудита являются бюджетные процедуры и/или составляющие эти процедуры операции (действия) по их выполнению (далее - </w:t>
      </w:r>
      <w:r w:rsidR="00F75D4D" w:rsidRPr="00082884">
        <w:rPr>
          <w:rFonts w:ascii="Arial" w:hAnsi="Arial" w:cs="Arial"/>
          <w:sz w:val="24"/>
          <w:szCs w:val="24"/>
        </w:rPr>
        <w:t>о</w:t>
      </w:r>
      <w:r w:rsidRPr="00082884">
        <w:rPr>
          <w:rFonts w:ascii="Arial" w:hAnsi="Arial" w:cs="Arial"/>
          <w:sz w:val="24"/>
          <w:szCs w:val="24"/>
        </w:rPr>
        <w:t>бъект аудита).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4. Внутренний финансовый аудит осуществляется субъектом внутреннего финансового аудита, наделенным соответствующими полномочиями на основе функциональной независимости.</w:t>
      </w:r>
      <w:r w:rsidR="006C1892" w:rsidRPr="00082884">
        <w:rPr>
          <w:rFonts w:ascii="Arial" w:hAnsi="Arial" w:cs="Arial"/>
          <w:sz w:val="24"/>
          <w:szCs w:val="24"/>
        </w:rPr>
        <w:t xml:space="preserve"> Субъект внутреннего финансового аудита в администрации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  <w:r w:rsidR="006C1892" w:rsidRPr="00082884">
        <w:rPr>
          <w:rFonts w:ascii="Arial" w:hAnsi="Arial" w:cs="Arial"/>
          <w:sz w:val="24"/>
          <w:szCs w:val="24"/>
        </w:rPr>
        <w:t xml:space="preserve"> образуется путем наделения должностного лица администрации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  <w:r w:rsidR="006C1892" w:rsidRPr="00082884">
        <w:rPr>
          <w:rFonts w:ascii="Arial" w:hAnsi="Arial" w:cs="Arial"/>
          <w:sz w:val="24"/>
          <w:szCs w:val="24"/>
        </w:rPr>
        <w:t xml:space="preserve"> полномочиями по осуществлению внутреннего финансового аудита. 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5. Деятельность субъекта внутреннего финансового аудита основывается на следующих принципах: законность, функциональная независимость, объективность компетентности, профессиональный скептицизм, эффективность, системность, ответственность и стандартизация.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6. Права и обязанности должностных лиц субъекта внутреннего финансового аудита определены федеральным </w:t>
      </w:r>
      <w:hyperlink r:id="rId8" w:history="1">
        <w:r w:rsidRPr="00082884">
          <w:rPr>
            <w:rFonts w:ascii="Arial" w:hAnsi="Arial" w:cs="Arial"/>
            <w:sz w:val="24"/>
            <w:szCs w:val="24"/>
          </w:rPr>
          <w:t>стандартом</w:t>
        </w:r>
      </w:hyperlink>
      <w:r w:rsidRPr="00082884">
        <w:rPr>
          <w:rFonts w:ascii="Arial" w:hAnsi="Arial" w:cs="Arial"/>
          <w:sz w:val="24"/>
          <w:szCs w:val="24"/>
        </w:rPr>
        <w:t xml:space="preserve"> </w:t>
      </w:r>
      <w:r w:rsidR="006C1892" w:rsidRPr="00082884">
        <w:rPr>
          <w:rFonts w:ascii="Arial" w:hAnsi="Arial" w:cs="Arial"/>
          <w:sz w:val="24"/>
          <w:szCs w:val="24"/>
        </w:rPr>
        <w:t>внутреннего финансового аудита «</w:t>
      </w:r>
      <w:r w:rsidRPr="00082884">
        <w:rPr>
          <w:rFonts w:ascii="Arial" w:hAnsi="Arial" w:cs="Arial"/>
          <w:sz w:val="24"/>
          <w:szCs w:val="24"/>
        </w:rPr>
        <w:t>Права и обязанности должностных лиц при осуществлении внутреннего финансового аудита</w:t>
      </w:r>
      <w:r w:rsidR="006C1892" w:rsidRPr="00082884">
        <w:rPr>
          <w:rFonts w:ascii="Arial" w:hAnsi="Arial" w:cs="Arial"/>
          <w:sz w:val="24"/>
          <w:szCs w:val="24"/>
        </w:rPr>
        <w:t>»</w:t>
      </w:r>
      <w:r w:rsidRPr="00082884">
        <w:rPr>
          <w:rFonts w:ascii="Arial" w:hAnsi="Arial" w:cs="Arial"/>
          <w:sz w:val="24"/>
          <w:szCs w:val="24"/>
        </w:rPr>
        <w:t xml:space="preserve">, утвержденного приказом Минфина России от 21.11.2019 </w:t>
      </w:r>
      <w:r w:rsidR="006C1892" w:rsidRPr="00082884">
        <w:rPr>
          <w:rFonts w:ascii="Arial" w:hAnsi="Arial" w:cs="Arial"/>
          <w:sz w:val="24"/>
          <w:szCs w:val="24"/>
        </w:rPr>
        <w:t>№</w:t>
      </w:r>
      <w:r w:rsidRPr="00082884">
        <w:rPr>
          <w:rFonts w:ascii="Arial" w:hAnsi="Arial" w:cs="Arial"/>
          <w:sz w:val="24"/>
          <w:szCs w:val="24"/>
        </w:rPr>
        <w:t xml:space="preserve"> 195н.</w:t>
      </w: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II. Планирование аудиторских проверок</w:t>
      </w: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892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7. Плановые аудиторские проверки осуществляются в соответствии с планом проведения аудиторских мероприятий на очередной финансовый год (далее - </w:t>
      </w:r>
      <w:r w:rsidR="00F75D4D" w:rsidRPr="00082884">
        <w:rPr>
          <w:rFonts w:ascii="Arial" w:hAnsi="Arial" w:cs="Arial"/>
          <w:sz w:val="24"/>
          <w:szCs w:val="24"/>
        </w:rPr>
        <w:t>п</w:t>
      </w:r>
      <w:r w:rsidRPr="00082884">
        <w:rPr>
          <w:rFonts w:ascii="Arial" w:hAnsi="Arial" w:cs="Arial"/>
          <w:sz w:val="24"/>
          <w:szCs w:val="24"/>
        </w:rPr>
        <w:t>лан), который составляется</w:t>
      </w:r>
      <w:r w:rsidR="006C1892" w:rsidRPr="00082884">
        <w:rPr>
          <w:rFonts w:ascii="Arial" w:hAnsi="Arial" w:cs="Arial"/>
          <w:sz w:val="24"/>
          <w:szCs w:val="24"/>
        </w:rPr>
        <w:t xml:space="preserve"> должностным лицом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6C1892" w:rsidRPr="00082884">
        <w:rPr>
          <w:rFonts w:ascii="Arial" w:hAnsi="Arial" w:cs="Arial"/>
          <w:sz w:val="24"/>
          <w:szCs w:val="24"/>
        </w:rPr>
        <w:t xml:space="preserve">, наделенным полномочиями по осуществлению внутреннего финансового аудита, по форме, согласно приложению № 1 к настоящему порядку. План утверждается Главой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  <w:r w:rsidR="006C1892" w:rsidRPr="00082884">
        <w:rPr>
          <w:rFonts w:ascii="Arial" w:hAnsi="Arial" w:cs="Arial"/>
          <w:sz w:val="24"/>
          <w:szCs w:val="24"/>
        </w:rPr>
        <w:t xml:space="preserve"> до начала очередного финансового года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8. В План включается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План содержит следующую информацию: пункт </w:t>
      </w:r>
      <w:r w:rsidR="00F75D4D" w:rsidRPr="00082884">
        <w:rPr>
          <w:rFonts w:ascii="Arial" w:hAnsi="Arial" w:cs="Arial"/>
          <w:sz w:val="24"/>
          <w:szCs w:val="24"/>
        </w:rPr>
        <w:t>п</w:t>
      </w:r>
      <w:r w:rsidRPr="00082884">
        <w:rPr>
          <w:rFonts w:ascii="Arial" w:hAnsi="Arial" w:cs="Arial"/>
          <w:sz w:val="24"/>
          <w:szCs w:val="24"/>
        </w:rPr>
        <w:t>лана,</w:t>
      </w:r>
      <w:r w:rsidR="00E40D04" w:rsidRPr="00082884">
        <w:rPr>
          <w:rFonts w:ascii="Arial" w:hAnsi="Arial" w:cs="Arial"/>
          <w:sz w:val="24"/>
          <w:szCs w:val="24"/>
        </w:rPr>
        <w:t xml:space="preserve"> </w:t>
      </w:r>
      <w:r w:rsidR="006C1892" w:rsidRPr="00082884">
        <w:rPr>
          <w:rFonts w:ascii="Arial" w:hAnsi="Arial" w:cs="Arial"/>
          <w:sz w:val="24"/>
          <w:szCs w:val="24"/>
        </w:rPr>
        <w:t>тему аудиторского мероприятия, о</w:t>
      </w:r>
      <w:r w:rsidRPr="00082884">
        <w:rPr>
          <w:rFonts w:ascii="Arial" w:hAnsi="Arial" w:cs="Arial"/>
          <w:sz w:val="24"/>
          <w:szCs w:val="24"/>
        </w:rPr>
        <w:t xml:space="preserve">бъект аудита, </w:t>
      </w:r>
      <w:r w:rsidR="006C1892" w:rsidRPr="00082884">
        <w:rPr>
          <w:rFonts w:ascii="Arial" w:hAnsi="Arial" w:cs="Arial"/>
          <w:sz w:val="24"/>
          <w:szCs w:val="24"/>
        </w:rPr>
        <w:t>с</w:t>
      </w:r>
      <w:r w:rsidRPr="00082884">
        <w:rPr>
          <w:rFonts w:ascii="Arial" w:hAnsi="Arial" w:cs="Arial"/>
          <w:sz w:val="24"/>
          <w:szCs w:val="24"/>
        </w:rPr>
        <w:t>убъект бюджетных процедур, месяц начала и окончания аудиторского мероприятия, ответственных исполнителей.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План доводится до руководителей структурных подразделений</w:t>
      </w:r>
      <w:r w:rsidR="00F51FDB" w:rsidRPr="00082884">
        <w:rPr>
          <w:rFonts w:ascii="Arial" w:hAnsi="Arial" w:cs="Arial"/>
          <w:sz w:val="24"/>
          <w:szCs w:val="24"/>
        </w:rPr>
        <w:t>,</w:t>
      </w:r>
      <w:r w:rsidR="00E40D04" w:rsidRPr="00082884">
        <w:rPr>
          <w:rFonts w:ascii="Arial" w:hAnsi="Arial" w:cs="Arial"/>
          <w:sz w:val="24"/>
          <w:szCs w:val="24"/>
        </w:rPr>
        <w:t xml:space="preserve"> </w:t>
      </w:r>
      <w:r w:rsidRPr="00082884">
        <w:rPr>
          <w:rFonts w:ascii="Arial" w:hAnsi="Arial" w:cs="Arial"/>
          <w:sz w:val="24"/>
          <w:szCs w:val="24"/>
        </w:rPr>
        <w:t>должностных лиц</w:t>
      </w:r>
      <w:r w:rsidR="006C1892" w:rsidRPr="00082884">
        <w:rPr>
          <w:rFonts w:ascii="Arial" w:hAnsi="Arial" w:cs="Arial"/>
          <w:sz w:val="24"/>
          <w:szCs w:val="24"/>
        </w:rPr>
        <w:t xml:space="preserve">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Pr="00082884">
        <w:rPr>
          <w:rFonts w:ascii="Arial" w:hAnsi="Arial" w:cs="Arial"/>
          <w:sz w:val="24"/>
          <w:szCs w:val="24"/>
        </w:rPr>
        <w:t>, ответственных за осуществление внутренн</w:t>
      </w:r>
      <w:r w:rsidR="00014FB7" w:rsidRPr="00082884">
        <w:rPr>
          <w:rFonts w:ascii="Arial" w:hAnsi="Arial" w:cs="Arial"/>
          <w:sz w:val="24"/>
          <w:szCs w:val="24"/>
        </w:rPr>
        <w:t>их бюджетных процедур</w:t>
      </w:r>
      <w:r w:rsidR="00E40D04" w:rsidRPr="00082884">
        <w:rPr>
          <w:rFonts w:ascii="Arial" w:hAnsi="Arial" w:cs="Arial"/>
          <w:sz w:val="24"/>
          <w:szCs w:val="24"/>
        </w:rPr>
        <w:t>, а также до руководителей подведомственных учреждений</w:t>
      </w:r>
      <w:r w:rsidR="005962BF" w:rsidRPr="00082884">
        <w:rPr>
          <w:rFonts w:ascii="Arial" w:hAnsi="Arial" w:cs="Arial"/>
          <w:sz w:val="24"/>
          <w:szCs w:val="24"/>
        </w:rPr>
        <w:t xml:space="preserve"> (далее</w:t>
      </w:r>
      <w:r w:rsidR="00420E07" w:rsidRPr="00082884">
        <w:rPr>
          <w:rFonts w:ascii="Arial" w:hAnsi="Arial" w:cs="Arial"/>
          <w:sz w:val="24"/>
          <w:szCs w:val="24"/>
        </w:rPr>
        <w:t xml:space="preserve"> - субъекты бюджетных процедур)</w:t>
      </w:r>
      <w:r w:rsidR="00E40D04" w:rsidRPr="00082884">
        <w:rPr>
          <w:rFonts w:ascii="Arial" w:hAnsi="Arial" w:cs="Arial"/>
          <w:sz w:val="24"/>
          <w:szCs w:val="24"/>
        </w:rPr>
        <w:t xml:space="preserve">. 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9. Решение о проведен</w:t>
      </w:r>
      <w:proofErr w:type="gramStart"/>
      <w:r w:rsidRPr="00082884">
        <w:rPr>
          <w:rFonts w:ascii="Arial" w:hAnsi="Arial" w:cs="Arial"/>
          <w:sz w:val="24"/>
          <w:szCs w:val="24"/>
        </w:rPr>
        <w:t>ии ау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диторского мероприятия оформляется </w:t>
      </w:r>
      <w:r w:rsidR="006C1892" w:rsidRPr="00082884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Pr="00082884">
        <w:rPr>
          <w:rFonts w:ascii="Arial" w:hAnsi="Arial" w:cs="Arial"/>
          <w:sz w:val="24"/>
          <w:szCs w:val="24"/>
        </w:rPr>
        <w:t>, в котором указывается тема, даты начала и оконч</w:t>
      </w:r>
      <w:r w:rsidR="006C1892" w:rsidRPr="00082884">
        <w:rPr>
          <w:rFonts w:ascii="Arial" w:hAnsi="Arial" w:cs="Arial"/>
          <w:sz w:val="24"/>
          <w:szCs w:val="24"/>
        </w:rPr>
        <w:t>ания аудиторского мероприятия, о</w:t>
      </w:r>
      <w:r w:rsidRPr="00082884">
        <w:rPr>
          <w:rFonts w:ascii="Arial" w:hAnsi="Arial" w:cs="Arial"/>
          <w:sz w:val="24"/>
          <w:szCs w:val="24"/>
        </w:rPr>
        <w:t>бъект ауд</w:t>
      </w:r>
      <w:r w:rsidR="006C1892" w:rsidRPr="00082884">
        <w:rPr>
          <w:rFonts w:ascii="Arial" w:hAnsi="Arial" w:cs="Arial"/>
          <w:sz w:val="24"/>
          <w:szCs w:val="24"/>
        </w:rPr>
        <w:t>ита, субъект бюджетных процедур</w:t>
      </w:r>
      <w:r w:rsidRPr="00082884">
        <w:rPr>
          <w:rFonts w:ascii="Arial" w:hAnsi="Arial" w:cs="Arial"/>
          <w:sz w:val="24"/>
          <w:szCs w:val="24"/>
        </w:rPr>
        <w:t>.</w:t>
      </w:r>
    </w:p>
    <w:p w:rsidR="006C1892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Датой начала аудиторского мероприятия п</w:t>
      </w:r>
      <w:r w:rsidR="001D6F7C" w:rsidRPr="00082884">
        <w:rPr>
          <w:rFonts w:ascii="Arial" w:hAnsi="Arial" w:cs="Arial"/>
          <w:sz w:val="24"/>
          <w:szCs w:val="24"/>
        </w:rPr>
        <w:t>ризнается дата утверждения его п</w:t>
      </w:r>
      <w:r w:rsidRPr="00082884">
        <w:rPr>
          <w:rFonts w:ascii="Arial" w:hAnsi="Arial" w:cs="Arial"/>
          <w:sz w:val="24"/>
          <w:szCs w:val="24"/>
        </w:rPr>
        <w:t>рограммы</w:t>
      </w:r>
      <w:r w:rsidR="006C1892" w:rsidRPr="00082884">
        <w:rPr>
          <w:rFonts w:ascii="Arial" w:hAnsi="Arial" w:cs="Arial"/>
          <w:sz w:val="24"/>
          <w:szCs w:val="24"/>
        </w:rPr>
        <w:t xml:space="preserve"> должностным лицом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6C1892" w:rsidRPr="00082884">
        <w:rPr>
          <w:rFonts w:ascii="Arial" w:hAnsi="Arial" w:cs="Arial"/>
          <w:sz w:val="24"/>
          <w:szCs w:val="24"/>
        </w:rPr>
        <w:t>, наделенным полномочиями по осуществлению внутреннего финансового аудита.</w:t>
      </w:r>
    </w:p>
    <w:p w:rsidR="006C1892" w:rsidRPr="00082884" w:rsidRDefault="006C1892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Д</w:t>
      </w:r>
      <w:r w:rsidR="008C2C61" w:rsidRPr="00082884">
        <w:rPr>
          <w:rFonts w:ascii="Arial" w:hAnsi="Arial" w:cs="Arial"/>
          <w:sz w:val="24"/>
          <w:szCs w:val="24"/>
        </w:rPr>
        <w:t xml:space="preserve">атой окончания </w:t>
      </w:r>
      <w:r w:rsidRPr="00082884">
        <w:rPr>
          <w:rFonts w:ascii="Arial" w:hAnsi="Arial" w:cs="Arial"/>
          <w:sz w:val="24"/>
          <w:szCs w:val="24"/>
        </w:rPr>
        <w:t xml:space="preserve">аудиторского мероприятия признается дата </w:t>
      </w:r>
      <w:r w:rsidR="008C2C61" w:rsidRPr="00082884">
        <w:rPr>
          <w:rFonts w:ascii="Arial" w:hAnsi="Arial" w:cs="Arial"/>
          <w:sz w:val="24"/>
          <w:szCs w:val="24"/>
        </w:rPr>
        <w:t xml:space="preserve"> утверждения </w:t>
      </w:r>
      <w:r w:rsidRPr="00082884">
        <w:rPr>
          <w:rFonts w:ascii="Arial" w:hAnsi="Arial" w:cs="Arial"/>
          <w:sz w:val="24"/>
          <w:szCs w:val="24"/>
        </w:rPr>
        <w:t xml:space="preserve">должностным лицом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Pr="00082884">
        <w:rPr>
          <w:rFonts w:ascii="Arial" w:hAnsi="Arial" w:cs="Arial"/>
          <w:sz w:val="24"/>
          <w:szCs w:val="24"/>
        </w:rPr>
        <w:t>, наделенным полномочиями по осуществлению внутреннего финансового аудита</w:t>
      </w:r>
      <w:r w:rsidR="00740866" w:rsidRPr="00082884">
        <w:rPr>
          <w:rFonts w:ascii="Arial" w:hAnsi="Arial" w:cs="Arial"/>
          <w:sz w:val="24"/>
          <w:szCs w:val="24"/>
        </w:rPr>
        <w:t>,</w:t>
      </w:r>
      <w:r w:rsidRPr="00082884">
        <w:rPr>
          <w:rFonts w:ascii="Arial" w:hAnsi="Arial" w:cs="Arial"/>
          <w:sz w:val="24"/>
          <w:szCs w:val="24"/>
        </w:rPr>
        <w:t xml:space="preserve"> </w:t>
      </w:r>
      <w:r w:rsidR="008C2C61" w:rsidRPr="00082884">
        <w:rPr>
          <w:rFonts w:ascii="Arial" w:hAnsi="Arial" w:cs="Arial"/>
          <w:sz w:val="24"/>
          <w:szCs w:val="24"/>
        </w:rPr>
        <w:t>заключения по результатам аудиторского мероприятия</w:t>
      </w:r>
      <w:r w:rsidRPr="00082884">
        <w:rPr>
          <w:rFonts w:ascii="Arial" w:hAnsi="Arial" w:cs="Arial"/>
          <w:sz w:val="24"/>
          <w:szCs w:val="24"/>
        </w:rPr>
        <w:t xml:space="preserve">. </w:t>
      </w:r>
    </w:p>
    <w:p w:rsidR="00D93C0E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10. Решение о внесении изменений в </w:t>
      </w:r>
      <w:r w:rsidR="00F75D4D" w:rsidRPr="00082884">
        <w:rPr>
          <w:rFonts w:ascii="Arial" w:hAnsi="Arial" w:cs="Arial"/>
          <w:sz w:val="24"/>
          <w:szCs w:val="24"/>
        </w:rPr>
        <w:t>п</w:t>
      </w:r>
      <w:r w:rsidRPr="00082884">
        <w:rPr>
          <w:rFonts w:ascii="Arial" w:hAnsi="Arial" w:cs="Arial"/>
          <w:sz w:val="24"/>
          <w:szCs w:val="24"/>
        </w:rPr>
        <w:t xml:space="preserve">лан принимается </w:t>
      </w:r>
      <w:r w:rsidR="00420E07" w:rsidRPr="00082884">
        <w:rPr>
          <w:rFonts w:ascii="Arial" w:hAnsi="Arial" w:cs="Arial"/>
          <w:sz w:val="24"/>
          <w:szCs w:val="24"/>
        </w:rPr>
        <w:t xml:space="preserve">Главой сельсовета </w:t>
      </w:r>
      <w:r w:rsidR="00D93C0E" w:rsidRPr="00082884">
        <w:rPr>
          <w:rFonts w:ascii="Arial" w:hAnsi="Arial" w:cs="Arial"/>
          <w:sz w:val="24"/>
          <w:szCs w:val="24"/>
        </w:rPr>
        <w:t xml:space="preserve"> по предложениям должностного лица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D93C0E" w:rsidRPr="00082884">
        <w:rPr>
          <w:rFonts w:ascii="Arial" w:hAnsi="Arial" w:cs="Arial"/>
          <w:sz w:val="24"/>
          <w:szCs w:val="24"/>
        </w:rPr>
        <w:t xml:space="preserve">, наделенного полномочиями по осуществлению внутреннего финансового аудита. </w:t>
      </w:r>
    </w:p>
    <w:p w:rsidR="00D93C0E" w:rsidRPr="00082884" w:rsidRDefault="00D93C0E" w:rsidP="00D93C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11. Внеплановые аудиторские мероприятия проводятся на основании решения Главы </w:t>
      </w:r>
      <w:r w:rsidR="00652C7A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Pr="00082884">
        <w:rPr>
          <w:rFonts w:ascii="Arial" w:hAnsi="Arial" w:cs="Arial"/>
          <w:sz w:val="24"/>
          <w:szCs w:val="24"/>
        </w:rPr>
        <w:t xml:space="preserve">. Решение оформляется распоряжением администрации </w:t>
      </w:r>
      <w:r w:rsidR="00652C7A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Pr="00082884">
        <w:rPr>
          <w:rFonts w:ascii="Arial" w:hAnsi="Arial" w:cs="Arial"/>
          <w:sz w:val="24"/>
          <w:szCs w:val="24"/>
        </w:rPr>
        <w:t>, в котором указываются тема,</w:t>
      </w:r>
      <w:r w:rsidR="00E40D04" w:rsidRPr="00082884">
        <w:rPr>
          <w:rFonts w:ascii="Arial" w:hAnsi="Arial" w:cs="Arial"/>
          <w:sz w:val="24"/>
          <w:szCs w:val="24"/>
        </w:rPr>
        <w:t xml:space="preserve"> </w:t>
      </w:r>
      <w:r w:rsidRPr="00082884">
        <w:rPr>
          <w:rFonts w:ascii="Arial" w:hAnsi="Arial" w:cs="Arial"/>
          <w:sz w:val="24"/>
          <w:szCs w:val="24"/>
        </w:rPr>
        <w:t>даты начала и окончания указанного мероприятия, объект аудита, субъект бюджетных процедур.</w:t>
      </w:r>
    </w:p>
    <w:p w:rsidR="00D93C0E" w:rsidRPr="00082884" w:rsidRDefault="00D93C0E" w:rsidP="00D93C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12. При планирован</w:t>
      </w:r>
      <w:proofErr w:type="gramStart"/>
      <w:r w:rsidRPr="00082884">
        <w:rPr>
          <w:rFonts w:ascii="Arial" w:hAnsi="Arial" w:cs="Arial"/>
          <w:sz w:val="24"/>
          <w:szCs w:val="24"/>
        </w:rPr>
        <w:t>ии ау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диторского мероприятия (составлении плана и/или программы аудиторского мероприятия) должностным лицом администрации </w:t>
      </w:r>
      <w:r w:rsidR="00652C7A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Pr="00082884">
        <w:rPr>
          <w:rFonts w:ascii="Arial" w:hAnsi="Arial" w:cs="Arial"/>
          <w:sz w:val="24"/>
          <w:szCs w:val="24"/>
        </w:rPr>
        <w:t>, наделенным полномочиями по осуществлению внутреннего финансового аудита учитываются:</w:t>
      </w:r>
    </w:p>
    <w:p w:rsidR="00D93C0E" w:rsidRPr="00082884" w:rsidRDefault="00D93C0E" w:rsidP="00D93C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− степень обеспеченности ресурсами, необходимыми для осуществления внутреннего финансового аудита;</w:t>
      </w:r>
    </w:p>
    <w:p w:rsidR="00D93C0E" w:rsidRPr="00082884" w:rsidRDefault="00D93C0E" w:rsidP="00D93C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− необходимость резервирования времени на проведение внеплановых аудиторских мероприятий;</w:t>
      </w:r>
    </w:p>
    <w:p w:rsidR="00D93C0E" w:rsidRPr="00082884" w:rsidRDefault="00D93C0E" w:rsidP="00D93C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возможность совершенствования должностным лицом администрации </w:t>
      </w:r>
      <w:r w:rsidR="00652C7A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Pr="00082884">
        <w:rPr>
          <w:rFonts w:ascii="Arial" w:hAnsi="Arial" w:cs="Arial"/>
          <w:sz w:val="24"/>
          <w:szCs w:val="24"/>
        </w:rPr>
        <w:t>, наделенным полномочиями по осуществлению внутреннего финансового аудита,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D93C0E" w:rsidRPr="00082884" w:rsidRDefault="00D93C0E" w:rsidP="00D93C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lastRenderedPageBreak/>
        <w:t xml:space="preserve">13. В целях составления </w:t>
      </w:r>
      <w:r w:rsidR="00F75D4D" w:rsidRPr="00082884">
        <w:rPr>
          <w:rFonts w:ascii="Arial" w:hAnsi="Arial" w:cs="Arial"/>
          <w:sz w:val="24"/>
          <w:szCs w:val="24"/>
        </w:rPr>
        <w:t>п</w:t>
      </w:r>
      <w:r w:rsidRPr="00082884">
        <w:rPr>
          <w:rFonts w:ascii="Arial" w:hAnsi="Arial" w:cs="Arial"/>
          <w:sz w:val="24"/>
          <w:szCs w:val="24"/>
        </w:rPr>
        <w:t xml:space="preserve">лана должностным лицом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Pr="00082884">
        <w:rPr>
          <w:rFonts w:ascii="Arial" w:hAnsi="Arial" w:cs="Arial"/>
          <w:sz w:val="24"/>
          <w:szCs w:val="24"/>
        </w:rPr>
        <w:t>, наделенным полномочиями по осуществлению внутреннего финансового аудита, учитываются:</w:t>
      </w:r>
    </w:p>
    <w:p w:rsidR="00D93C0E" w:rsidRPr="00082884" w:rsidRDefault="00D93C0E" w:rsidP="00D93C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− информация о выявленных бюджетных рисках, в том числе об их значимости, во взаимосвязи с бюджетными процедурами и/или операциями (действиями) по выполнению бюджетных процедур;</w:t>
      </w:r>
    </w:p>
    <w:p w:rsidR="00D93C0E" w:rsidRPr="00082884" w:rsidRDefault="00D93C0E" w:rsidP="00D93C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− информация, указанная в актах, заключениях, представлениях и предписаниях муниципальных органов финансового контроля за период времени, прошедший с момента предыдущей проверки, а также информация о типовых нарушениях/недостатках, выявленных муниципальными органами финансового контроля;</w:t>
      </w:r>
    </w:p>
    <w:p w:rsidR="00D93C0E" w:rsidRPr="00082884" w:rsidRDefault="00D93C0E" w:rsidP="00D93C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− результаты проведения аудиторских мероприятий, своевременности исполнения аудиторских рекомендаций, выданных по результатам предыдущих аудиторских проверок;</w:t>
      </w:r>
    </w:p>
    <w:p w:rsidR="00D93C0E" w:rsidRPr="00082884" w:rsidRDefault="00D93C0E" w:rsidP="00D93C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− положения утвержденных федеральных стандартов.</w:t>
      </w:r>
    </w:p>
    <w:p w:rsidR="00D93C0E" w:rsidRPr="00082884" w:rsidRDefault="00D93C0E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III. Программа аудиторского мероприятия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14. Аудиторское мероприятие проводится в соответствии с программой аудиторского мероприятия (далее - </w:t>
      </w:r>
      <w:r w:rsidR="00F75D4D" w:rsidRPr="00082884">
        <w:rPr>
          <w:rFonts w:ascii="Arial" w:hAnsi="Arial" w:cs="Arial"/>
          <w:sz w:val="24"/>
          <w:szCs w:val="24"/>
        </w:rPr>
        <w:t>п</w:t>
      </w:r>
      <w:r w:rsidRPr="00082884">
        <w:rPr>
          <w:rFonts w:ascii="Arial" w:hAnsi="Arial" w:cs="Arial"/>
          <w:sz w:val="24"/>
          <w:szCs w:val="24"/>
        </w:rPr>
        <w:t xml:space="preserve">рограмма), которая утверждается </w:t>
      </w:r>
      <w:r w:rsidR="00D74FB0" w:rsidRPr="00082884">
        <w:rPr>
          <w:rFonts w:ascii="Arial" w:hAnsi="Arial" w:cs="Arial"/>
          <w:sz w:val="24"/>
          <w:szCs w:val="24"/>
        </w:rPr>
        <w:t xml:space="preserve">должностным лицом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D74FB0" w:rsidRPr="00082884">
        <w:rPr>
          <w:rFonts w:ascii="Arial" w:hAnsi="Arial" w:cs="Arial"/>
          <w:sz w:val="24"/>
          <w:szCs w:val="24"/>
        </w:rPr>
        <w:t>, наделенным полномочиями по осуществлению внутреннего финансового аудита</w:t>
      </w:r>
      <w:r w:rsidRPr="00082884">
        <w:rPr>
          <w:rFonts w:ascii="Arial" w:hAnsi="Arial" w:cs="Arial"/>
          <w:sz w:val="24"/>
          <w:szCs w:val="24"/>
        </w:rPr>
        <w:t>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15. В целях составления </w:t>
      </w:r>
      <w:r w:rsidR="00F75D4D" w:rsidRPr="00082884">
        <w:rPr>
          <w:rFonts w:ascii="Arial" w:hAnsi="Arial" w:cs="Arial"/>
          <w:sz w:val="24"/>
          <w:szCs w:val="24"/>
        </w:rPr>
        <w:t>п</w:t>
      </w:r>
      <w:r w:rsidRPr="00082884">
        <w:rPr>
          <w:rFonts w:ascii="Arial" w:hAnsi="Arial" w:cs="Arial"/>
          <w:sz w:val="24"/>
          <w:szCs w:val="24"/>
        </w:rPr>
        <w:t xml:space="preserve">рограммы </w:t>
      </w:r>
      <w:r w:rsidR="00D74FB0" w:rsidRPr="00082884">
        <w:rPr>
          <w:rFonts w:ascii="Arial" w:hAnsi="Arial" w:cs="Arial"/>
          <w:sz w:val="24"/>
          <w:szCs w:val="24"/>
        </w:rPr>
        <w:t xml:space="preserve">должностным лицом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D74FB0" w:rsidRPr="00082884">
        <w:rPr>
          <w:rFonts w:ascii="Arial" w:hAnsi="Arial" w:cs="Arial"/>
          <w:sz w:val="24"/>
          <w:szCs w:val="24"/>
        </w:rPr>
        <w:t>, наделенным полномочиями по осуществлению внутреннего финансового аудита,</w:t>
      </w:r>
      <w:r w:rsidRPr="00082884">
        <w:rPr>
          <w:rFonts w:ascii="Arial" w:hAnsi="Arial" w:cs="Arial"/>
          <w:sz w:val="24"/>
          <w:szCs w:val="24"/>
        </w:rPr>
        <w:t xml:space="preserve"> проводится предварительный анализ документов, фактических данных, информации об организации и выполнении бюджетных процедур, бюджетных рисков во взаимосвязи с операциями/действиями по выполнению бюджетных процедур, являющихся </w:t>
      </w:r>
      <w:r w:rsidR="00D74FB0" w:rsidRPr="00082884">
        <w:rPr>
          <w:rFonts w:ascii="Arial" w:hAnsi="Arial" w:cs="Arial"/>
          <w:sz w:val="24"/>
          <w:szCs w:val="24"/>
        </w:rPr>
        <w:t>о</w:t>
      </w:r>
      <w:r w:rsidRPr="00082884">
        <w:rPr>
          <w:rFonts w:ascii="Arial" w:hAnsi="Arial" w:cs="Arial"/>
          <w:sz w:val="24"/>
          <w:szCs w:val="24"/>
        </w:rPr>
        <w:t>бъектами внутреннего финансового аудита.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16. Программа аудиторского мероприятия содержит: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а) основание аудиторского мероприятия - пункт </w:t>
      </w:r>
      <w:r w:rsidR="00F75D4D" w:rsidRPr="00082884">
        <w:rPr>
          <w:rFonts w:ascii="Arial" w:hAnsi="Arial" w:cs="Arial"/>
          <w:sz w:val="24"/>
          <w:szCs w:val="24"/>
        </w:rPr>
        <w:t>п</w:t>
      </w:r>
      <w:r w:rsidRPr="00082884">
        <w:rPr>
          <w:rFonts w:ascii="Arial" w:hAnsi="Arial" w:cs="Arial"/>
          <w:sz w:val="24"/>
          <w:szCs w:val="24"/>
        </w:rPr>
        <w:t xml:space="preserve">лана или дата и номер </w:t>
      </w:r>
      <w:r w:rsidR="007E7D2E" w:rsidRPr="00082884">
        <w:rPr>
          <w:rFonts w:ascii="Arial" w:hAnsi="Arial" w:cs="Arial"/>
          <w:sz w:val="24"/>
          <w:szCs w:val="24"/>
        </w:rPr>
        <w:t xml:space="preserve">распоряжения администрации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  <w:r w:rsidRPr="00082884">
        <w:rPr>
          <w:rFonts w:ascii="Arial" w:hAnsi="Arial" w:cs="Arial"/>
          <w:sz w:val="24"/>
          <w:szCs w:val="24"/>
        </w:rPr>
        <w:t xml:space="preserve"> о проведении внепланового аудиторского мероприятия;</w:t>
      </w:r>
    </w:p>
    <w:p w:rsidR="00E40D04" w:rsidRPr="00082884" w:rsidRDefault="00E40D04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б) </w:t>
      </w:r>
      <w:r w:rsidR="00652C7A" w:rsidRPr="00082884">
        <w:rPr>
          <w:rFonts w:ascii="Arial" w:hAnsi="Arial" w:cs="Arial"/>
          <w:sz w:val="24"/>
          <w:szCs w:val="24"/>
        </w:rPr>
        <w:t>субъект бюджетных процедур;</w:t>
      </w:r>
    </w:p>
    <w:p w:rsidR="008C2C61" w:rsidRPr="00082884" w:rsidRDefault="00E40D04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в</w:t>
      </w:r>
      <w:r w:rsidR="008C2C61" w:rsidRPr="00082884">
        <w:rPr>
          <w:rFonts w:ascii="Arial" w:hAnsi="Arial" w:cs="Arial"/>
          <w:sz w:val="24"/>
          <w:szCs w:val="24"/>
        </w:rPr>
        <w:t>) тему;</w:t>
      </w:r>
    </w:p>
    <w:p w:rsidR="008C2C61" w:rsidRPr="00082884" w:rsidRDefault="00E40D04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г</w:t>
      </w:r>
      <w:r w:rsidR="008C2C61" w:rsidRPr="00082884">
        <w:rPr>
          <w:rFonts w:ascii="Arial" w:hAnsi="Arial" w:cs="Arial"/>
          <w:sz w:val="24"/>
          <w:szCs w:val="24"/>
        </w:rPr>
        <w:t>) сроки проведения;</w:t>
      </w:r>
    </w:p>
    <w:p w:rsidR="008C2C61" w:rsidRPr="00082884" w:rsidRDefault="00E40D04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82884">
        <w:rPr>
          <w:rFonts w:ascii="Arial" w:hAnsi="Arial" w:cs="Arial"/>
          <w:sz w:val="24"/>
          <w:szCs w:val="24"/>
        </w:rPr>
        <w:t>д</w:t>
      </w:r>
      <w:proofErr w:type="spellEnd"/>
      <w:r w:rsidR="008C2C61" w:rsidRPr="00082884">
        <w:rPr>
          <w:rFonts w:ascii="Arial" w:hAnsi="Arial" w:cs="Arial"/>
          <w:sz w:val="24"/>
          <w:szCs w:val="24"/>
        </w:rPr>
        <w:t>) цели и задачи;</w:t>
      </w:r>
    </w:p>
    <w:p w:rsidR="008C2C61" w:rsidRPr="00082884" w:rsidRDefault="00E40D04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е</w:t>
      </w:r>
      <w:r w:rsidR="008C2C61" w:rsidRPr="00082884">
        <w:rPr>
          <w:rFonts w:ascii="Arial" w:hAnsi="Arial" w:cs="Arial"/>
          <w:sz w:val="24"/>
          <w:szCs w:val="24"/>
        </w:rPr>
        <w:t>) перечень объектов внутреннего финансового аудита;</w:t>
      </w:r>
    </w:p>
    <w:p w:rsidR="008C2C61" w:rsidRPr="00082884" w:rsidRDefault="00E40D04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ж</w:t>
      </w:r>
      <w:r w:rsidR="008C2C61" w:rsidRPr="00082884">
        <w:rPr>
          <w:rFonts w:ascii="Arial" w:hAnsi="Arial" w:cs="Arial"/>
          <w:sz w:val="24"/>
          <w:szCs w:val="24"/>
        </w:rPr>
        <w:t>) проверяемый период;</w:t>
      </w:r>
    </w:p>
    <w:p w:rsidR="008C2C61" w:rsidRPr="00082884" w:rsidRDefault="00E40D04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82884">
        <w:rPr>
          <w:rFonts w:ascii="Arial" w:hAnsi="Arial" w:cs="Arial"/>
          <w:sz w:val="24"/>
          <w:szCs w:val="24"/>
        </w:rPr>
        <w:t>з</w:t>
      </w:r>
      <w:proofErr w:type="spellEnd"/>
      <w:r w:rsidR="008C2C61" w:rsidRPr="00082884">
        <w:rPr>
          <w:rFonts w:ascii="Arial" w:hAnsi="Arial" w:cs="Arial"/>
          <w:sz w:val="24"/>
          <w:szCs w:val="24"/>
        </w:rPr>
        <w:t>) перечень вопросов, подлежащих изучению;</w:t>
      </w:r>
    </w:p>
    <w:p w:rsidR="008C2C61" w:rsidRPr="00082884" w:rsidRDefault="00E40D04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и</w:t>
      </w:r>
      <w:r w:rsidR="008C2C61" w:rsidRPr="00082884">
        <w:rPr>
          <w:rFonts w:ascii="Arial" w:hAnsi="Arial" w:cs="Arial"/>
          <w:sz w:val="24"/>
          <w:szCs w:val="24"/>
        </w:rPr>
        <w:t>) применяемые методы внутреннего финансового аудита;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17. Перечень вопросов, подлежащих изучению для достижения целей аудиторского мероприятия, и применяемые методы внутреннего финансового аудита определяются в зависимости от </w:t>
      </w:r>
      <w:r w:rsidR="007E7D2E" w:rsidRPr="00082884">
        <w:rPr>
          <w:rFonts w:ascii="Arial" w:hAnsi="Arial" w:cs="Arial"/>
          <w:sz w:val="24"/>
          <w:szCs w:val="24"/>
        </w:rPr>
        <w:t>о</w:t>
      </w:r>
      <w:r w:rsidRPr="00082884">
        <w:rPr>
          <w:rFonts w:ascii="Arial" w:hAnsi="Arial" w:cs="Arial"/>
          <w:sz w:val="24"/>
          <w:szCs w:val="24"/>
        </w:rPr>
        <w:t>бъектов внутреннего финансового аудита, целей аудиторского мероприятия и оценки значимости (уровня) бюджетных рисков.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Используемые методы внутреннего финансового аудита обеспечивают получение субъектом внутреннего финансового аудита необходимых и достаточных аудиторских доказатель</w:t>
      </w:r>
      <w:proofErr w:type="gramStart"/>
      <w:r w:rsidRPr="00082884">
        <w:rPr>
          <w:rFonts w:ascii="Arial" w:hAnsi="Arial" w:cs="Arial"/>
          <w:sz w:val="24"/>
          <w:szCs w:val="24"/>
        </w:rPr>
        <w:t>ств дл</w:t>
      </w:r>
      <w:proofErr w:type="gramEnd"/>
      <w:r w:rsidRPr="00082884">
        <w:rPr>
          <w:rFonts w:ascii="Arial" w:hAnsi="Arial" w:cs="Arial"/>
          <w:sz w:val="24"/>
          <w:szCs w:val="24"/>
        </w:rPr>
        <w:t>я формирования выводов, предложений и рекомендаций по результатам аудиторского мероприятия.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18. Выбор метода внутреннего финансового аудита для исследования каждого из вопросов, подлежащих изучению для достижения целей аудиторского </w:t>
      </w:r>
      <w:r w:rsidRPr="00082884">
        <w:rPr>
          <w:rFonts w:ascii="Arial" w:hAnsi="Arial" w:cs="Arial"/>
          <w:sz w:val="24"/>
          <w:szCs w:val="24"/>
        </w:rPr>
        <w:lastRenderedPageBreak/>
        <w:t>мероприятия, основывается на характере исследуемого вопроса и целях его изучения.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Для изучения одного вопроса могут быть использованы несколько методов внутреннего финансового аудита.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19. Методы внутреннего финансового аудита:</w:t>
      </w:r>
    </w:p>
    <w:p w:rsidR="008C2C61" w:rsidRPr="00082884" w:rsidRDefault="007E7D2E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аналитические процедуры;</w:t>
      </w:r>
    </w:p>
    <w:p w:rsidR="008C2C61" w:rsidRPr="00082884" w:rsidRDefault="007E7D2E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инспектирование;</w:t>
      </w:r>
    </w:p>
    <w:p w:rsidR="008C2C61" w:rsidRPr="00082884" w:rsidRDefault="007E7D2E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пересчет;</w:t>
      </w:r>
    </w:p>
    <w:p w:rsidR="008C2C61" w:rsidRPr="00082884" w:rsidRDefault="007E7D2E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запрос;</w:t>
      </w:r>
    </w:p>
    <w:p w:rsidR="008C2C61" w:rsidRPr="00082884" w:rsidRDefault="007E7D2E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наблюдение за действиями субъектов бюджетных процедур;</w:t>
      </w:r>
    </w:p>
    <w:p w:rsidR="008C2C61" w:rsidRPr="00082884" w:rsidRDefault="007E7D2E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мониторинг процедур внутреннего финансового контроля.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20. </w:t>
      </w:r>
      <w:r w:rsidR="007E7D2E" w:rsidRPr="00082884">
        <w:rPr>
          <w:rFonts w:ascii="Arial" w:hAnsi="Arial" w:cs="Arial"/>
          <w:sz w:val="24"/>
          <w:szCs w:val="24"/>
        </w:rPr>
        <w:t xml:space="preserve">Должностным лицом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7E7D2E" w:rsidRPr="00082884">
        <w:rPr>
          <w:rFonts w:ascii="Arial" w:hAnsi="Arial" w:cs="Arial"/>
          <w:sz w:val="24"/>
          <w:szCs w:val="24"/>
        </w:rPr>
        <w:t>, наделенным полномочиями по осуществлению внутреннего финансового аудита</w:t>
      </w:r>
      <w:r w:rsidRPr="00082884">
        <w:rPr>
          <w:rFonts w:ascii="Arial" w:hAnsi="Arial" w:cs="Arial"/>
          <w:sz w:val="24"/>
          <w:szCs w:val="24"/>
        </w:rPr>
        <w:t xml:space="preserve">, при необходимости, в </w:t>
      </w:r>
      <w:r w:rsidR="00F75D4D" w:rsidRPr="00082884">
        <w:rPr>
          <w:rFonts w:ascii="Arial" w:hAnsi="Arial" w:cs="Arial"/>
          <w:sz w:val="24"/>
          <w:szCs w:val="24"/>
        </w:rPr>
        <w:t>п</w:t>
      </w:r>
      <w:r w:rsidRPr="00082884">
        <w:rPr>
          <w:rFonts w:ascii="Arial" w:hAnsi="Arial" w:cs="Arial"/>
          <w:sz w:val="24"/>
          <w:szCs w:val="24"/>
        </w:rPr>
        <w:t>рограмму могут вноситься изменения.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21. Исходя из целей аудиторского мероприятия</w:t>
      </w:r>
      <w:r w:rsidR="007E7D2E" w:rsidRPr="00082884">
        <w:rPr>
          <w:rFonts w:ascii="Arial" w:hAnsi="Arial" w:cs="Arial"/>
          <w:sz w:val="24"/>
          <w:szCs w:val="24"/>
        </w:rPr>
        <w:t>,</w:t>
      </w:r>
      <w:r w:rsidRPr="00082884">
        <w:rPr>
          <w:rFonts w:ascii="Arial" w:hAnsi="Arial" w:cs="Arial"/>
          <w:sz w:val="24"/>
          <w:szCs w:val="24"/>
        </w:rPr>
        <w:t xml:space="preserve"> к его проведению при необходимости </w:t>
      </w:r>
      <w:r w:rsidR="007E7D2E" w:rsidRPr="00082884">
        <w:rPr>
          <w:rFonts w:ascii="Arial" w:hAnsi="Arial" w:cs="Arial"/>
          <w:sz w:val="24"/>
          <w:szCs w:val="24"/>
        </w:rPr>
        <w:t xml:space="preserve">могут </w:t>
      </w:r>
      <w:r w:rsidRPr="00082884">
        <w:rPr>
          <w:rFonts w:ascii="Arial" w:hAnsi="Arial" w:cs="Arial"/>
          <w:sz w:val="24"/>
          <w:szCs w:val="24"/>
        </w:rPr>
        <w:t>привлека</w:t>
      </w:r>
      <w:r w:rsidR="007E7D2E" w:rsidRPr="00082884">
        <w:rPr>
          <w:rFonts w:ascii="Arial" w:hAnsi="Arial" w:cs="Arial"/>
          <w:sz w:val="24"/>
          <w:szCs w:val="24"/>
        </w:rPr>
        <w:t>ться</w:t>
      </w:r>
      <w:r w:rsidRPr="00082884">
        <w:rPr>
          <w:rFonts w:ascii="Arial" w:hAnsi="Arial" w:cs="Arial"/>
          <w:sz w:val="24"/>
          <w:szCs w:val="24"/>
        </w:rPr>
        <w:t xml:space="preserve"> эксперты.</w:t>
      </w:r>
    </w:p>
    <w:p w:rsidR="008C2C61" w:rsidRPr="00082884" w:rsidRDefault="008C2C61" w:rsidP="009956C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IV. Проведение аудиторских мероприятий</w:t>
      </w: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22. При проведен</w:t>
      </w:r>
      <w:proofErr w:type="gramStart"/>
      <w:r w:rsidRPr="00082884">
        <w:rPr>
          <w:rFonts w:ascii="Arial" w:hAnsi="Arial" w:cs="Arial"/>
          <w:sz w:val="24"/>
          <w:szCs w:val="24"/>
        </w:rPr>
        <w:t>ии ау</w:t>
      </w:r>
      <w:proofErr w:type="gramEnd"/>
      <w:r w:rsidRPr="00082884">
        <w:rPr>
          <w:rFonts w:ascii="Arial" w:hAnsi="Arial" w:cs="Arial"/>
          <w:sz w:val="24"/>
          <w:szCs w:val="24"/>
        </w:rPr>
        <w:t>диторского мероприятия собираются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23. Достаточность является мерой количества аудиторских доказательств, необходимых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 При оценке достаточности аудиторских доказатель</w:t>
      </w:r>
      <w:proofErr w:type="gramStart"/>
      <w:r w:rsidRPr="00082884">
        <w:rPr>
          <w:rFonts w:ascii="Arial" w:hAnsi="Arial" w:cs="Arial"/>
          <w:sz w:val="24"/>
          <w:szCs w:val="24"/>
        </w:rPr>
        <w:t>ств сл</w:t>
      </w:r>
      <w:proofErr w:type="gramEnd"/>
      <w:r w:rsidRPr="00082884">
        <w:rPr>
          <w:rFonts w:ascii="Arial" w:hAnsi="Arial" w:cs="Arial"/>
          <w:sz w:val="24"/>
          <w:szCs w:val="24"/>
        </w:rPr>
        <w:t>едует учитывать, что большой объем аудиторских доказательств не компенсирует их нерелевантность и ненадежность.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24. Уместность является мерой качества аудиторских доказательств. Уместность аудиторских доказательств характеризуется их релевантностью и надежностью.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Аудиторские доказательства являются релевантными, если они имеют логическую связь с вопросами, подлежащими изучению в соответствии с программой аудиторского мероприятия, и важны для изучения этих вопросов и достижения целей аудиторского мероприятия.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Надежность аудиторских доказательств зависит от их характера и источника. Надежные аудиторские доказательства должны быть получены с применением прозрачных и воспроизводимых методов, </w:t>
      </w:r>
      <w:r w:rsidR="00F0782E" w:rsidRPr="00082884">
        <w:rPr>
          <w:rFonts w:ascii="Arial" w:hAnsi="Arial" w:cs="Arial"/>
          <w:sz w:val="24"/>
          <w:szCs w:val="24"/>
        </w:rPr>
        <w:t>то есть</w:t>
      </w:r>
      <w:r w:rsidRPr="00082884">
        <w:rPr>
          <w:rFonts w:ascii="Arial" w:hAnsi="Arial" w:cs="Arial"/>
          <w:sz w:val="24"/>
          <w:szCs w:val="24"/>
        </w:rPr>
        <w:t xml:space="preserve"> должны показывать те же результаты при повторном тестировании.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25. Изучение объектов внутреннего финансового аудита, </w:t>
      </w:r>
      <w:proofErr w:type="gramStart"/>
      <w:r w:rsidRPr="00082884">
        <w:rPr>
          <w:rFonts w:ascii="Arial" w:hAnsi="Arial" w:cs="Arial"/>
          <w:sz w:val="24"/>
          <w:szCs w:val="24"/>
        </w:rPr>
        <w:t>документов, данных и информации осуществляется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сплошным или выборочным способом. Использование сплошного или выборочного способа изучения зависит от целей аудиторского мероприятия и характеристик исследуемых данных, документов, информации, процедур, а также использования программных сре</w:t>
      </w:r>
      <w:proofErr w:type="gramStart"/>
      <w:r w:rsidRPr="00082884">
        <w:rPr>
          <w:rFonts w:ascii="Arial" w:hAnsi="Arial" w:cs="Arial"/>
          <w:sz w:val="24"/>
          <w:szCs w:val="24"/>
        </w:rPr>
        <w:t>дств дл</w:t>
      </w:r>
      <w:proofErr w:type="gramEnd"/>
      <w:r w:rsidRPr="00082884">
        <w:rPr>
          <w:rFonts w:ascii="Arial" w:hAnsi="Arial" w:cs="Arial"/>
          <w:sz w:val="24"/>
          <w:szCs w:val="24"/>
        </w:rPr>
        <w:t>я изучения объектов внутреннего финансового аудита.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26. При проведении аудиторского мероприятия используется выборка, предназначенная для того, чтобы на основании изучения менее</w:t>
      </w:r>
      <w:proofErr w:type="gramStart"/>
      <w:r w:rsidRPr="00082884">
        <w:rPr>
          <w:rFonts w:ascii="Arial" w:hAnsi="Arial" w:cs="Arial"/>
          <w:sz w:val="24"/>
          <w:szCs w:val="24"/>
        </w:rPr>
        <w:t>,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чем 100% элементов общего набора действий (операций), документов, данных, информации (далее - генеральной совокупности), из которых производится выборка, сделать </w:t>
      </w:r>
      <w:r w:rsidRPr="00082884">
        <w:rPr>
          <w:rFonts w:ascii="Arial" w:hAnsi="Arial" w:cs="Arial"/>
          <w:sz w:val="24"/>
          <w:szCs w:val="24"/>
        </w:rPr>
        <w:lastRenderedPageBreak/>
        <w:t>выводы относительно всей генеральной совокупности.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27. Выборка может быть проведена одним из следующих способов:</w:t>
      </w:r>
    </w:p>
    <w:p w:rsidR="008C2C61" w:rsidRPr="00082884" w:rsidRDefault="00F0782E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статистическая выборка, при которой элементы для изучения выбираются из генеральной совокупности случайным способом или с использованием теории вероятности;</w:t>
      </w:r>
    </w:p>
    <w:p w:rsidR="008C2C61" w:rsidRPr="00082884" w:rsidRDefault="00A95E7A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нестатистическая выборка - не соответствующая характеристикам статистической выборки;</w:t>
      </w:r>
    </w:p>
    <w:p w:rsidR="008C2C61" w:rsidRPr="00082884" w:rsidRDefault="00A95E7A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качественная выборка - обеспечение в выборке максимально возможного числа групп в генеральной совокупности;</w:t>
      </w:r>
    </w:p>
    <w:p w:rsidR="008C2C61" w:rsidRPr="00082884" w:rsidRDefault="00A95E7A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количественная выборка - обеспечение в выборке такого числа единиц, при котором можно достаточно обоснованно судить о величина</w:t>
      </w:r>
      <w:r w:rsidRPr="00082884">
        <w:rPr>
          <w:rFonts w:ascii="Arial" w:hAnsi="Arial" w:cs="Arial"/>
          <w:sz w:val="24"/>
          <w:szCs w:val="24"/>
        </w:rPr>
        <w:t>х</w:t>
      </w:r>
      <w:r w:rsidR="008C2C61" w:rsidRPr="00082884">
        <w:rPr>
          <w:rFonts w:ascii="Arial" w:hAnsi="Arial" w:cs="Arial"/>
          <w:sz w:val="24"/>
          <w:szCs w:val="24"/>
        </w:rPr>
        <w:t xml:space="preserve"> изучаемых признаков (объем выборки).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Применяемый способ выборки для изучения объектов внутреннего финансового аудита должен обеспечить получение достаточных для достижения целей аудиторского мероприятия аудиторских доказательств.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28. </w:t>
      </w:r>
      <w:r w:rsidR="00A95E7A" w:rsidRPr="00082884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A95E7A" w:rsidRPr="00082884">
        <w:rPr>
          <w:rFonts w:ascii="Arial" w:hAnsi="Arial" w:cs="Arial"/>
          <w:sz w:val="24"/>
          <w:szCs w:val="24"/>
        </w:rPr>
        <w:t xml:space="preserve">, наделенное полномочиями по осуществлению внутреннего финансового аудита, </w:t>
      </w:r>
      <w:r w:rsidRPr="00082884">
        <w:rPr>
          <w:rFonts w:ascii="Arial" w:hAnsi="Arial" w:cs="Arial"/>
          <w:sz w:val="24"/>
          <w:szCs w:val="24"/>
        </w:rPr>
        <w:t>при проведен</w:t>
      </w:r>
      <w:proofErr w:type="gramStart"/>
      <w:r w:rsidRPr="00082884">
        <w:rPr>
          <w:rFonts w:ascii="Arial" w:hAnsi="Arial" w:cs="Arial"/>
          <w:sz w:val="24"/>
          <w:szCs w:val="24"/>
        </w:rPr>
        <w:t>ии ау</w:t>
      </w:r>
      <w:proofErr w:type="gramEnd"/>
      <w:r w:rsidRPr="00082884">
        <w:rPr>
          <w:rFonts w:ascii="Arial" w:hAnsi="Arial" w:cs="Arial"/>
          <w:sz w:val="24"/>
          <w:szCs w:val="24"/>
        </w:rPr>
        <w:t>диторского мероприятия оценивает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Pr="00082884">
        <w:rPr>
          <w:rFonts w:ascii="Arial" w:hAnsi="Arial" w:cs="Arial"/>
          <w:sz w:val="24"/>
          <w:szCs w:val="24"/>
        </w:rPr>
        <w:t>ии ау</w:t>
      </w:r>
      <w:proofErr w:type="gramEnd"/>
      <w:r w:rsidRPr="00082884">
        <w:rPr>
          <w:rFonts w:ascii="Arial" w:hAnsi="Arial" w:cs="Arial"/>
          <w:sz w:val="24"/>
          <w:szCs w:val="24"/>
        </w:rPr>
        <w:t>диторского мероприятия.</w:t>
      </w: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V. Документирование аудиторских мероприятий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29. При проведен</w:t>
      </w:r>
      <w:proofErr w:type="gramStart"/>
      <w:r w:rsidRPr="00082884">
        <w:rPr>
          <w:rFonts w:ascii="Arial" w:hAnsi="Arial" w:cs="Arial"/>
          <w:sz w:val="24"/>
          <w:szCs w:val="24"/>
        </w:rPr>
        <w:t>ии ау</w:t>
      </w:r>
      <w:proofErr w:type="gramEnd"/>
      <w:r w:rsidRPr="00082884">
        <w:rPr>
          <w:rFonts w:ascii="Arial" w:hAnsi="Arial" w:cs="Arial"/>
          <w:sz w:val="24"/>
          <w:szCs w:val="24"/>
        </w:rPr>
        <w:t>диторской проверки формируется рабочая докумен</w:t>
      </w:r>
      <w:r w:rsidR="00BF1D67" w:rsidRPr="00082884">
        <w:rPr>
          <w:rFonts w:ascii="Arial" w:hAnsi="Arial" w:cs="Arial"/>
          <w:sz w:val="24"/>
          <w:szCs w:val="24"/>
        </w:rPr>
        <w:t>тация, которая ведется и хранит</w:t>
      </w:r>
      <w:r w:rsidRPr="00082884">
        <w:rPr>
          <w:rFonts w:ascii="Arial" w:hAnsi="Arial" w:cs="Arial"/>
          <w:sz w:val="24"/>
          <w:szCs w:val="24"/>
        </w:rPr>
        <w:t>ся в электронном виде и (или) на бумажных носителях.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30. Рабочая документация подтверждает, что объекты внутреннего финансового аудита исследованы в соответствии с </w:t>
      </w:r>
      <w:r w:rsidR="00F75D4D" w:rsidRPr="00082884">
        <w:rPr>
          <w:rFonts w:ascii="Arial" w:hAnsi="Arial" w:cs="Arial"/>
          <w:sz w:val="24"/>
          <w:szCs w:val="24"/>
        </w:rPr>
        <w:t>п</w:t>
      </w:r>
      <w:r w:rsidRPr="00082884">
        <w:rPr>
          <w:rFonts w:ascii="Arial" w:hAnsi="Arial" w:cs="Arial"/>
          <w:sz w:val="24"/>
          <w:szCs w:val="24"/>
        </w:rPr>
        <w:t>рограммой этого аудиторского мероприятия; собраны аудиторские доказательства (документы, данные, информация), достаточные и уместные для обоснования выводов, рекомендаций и формирования заключения по результатам проведенного аудиторского мероприятия.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31. Рабочая документация формируется до окончания аудиторского мероприятия.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32. Рабочая документация храниться в архиве субъекта внутреннего финансового аудита (шкаф) не менее 5 лет.</w:t>
      </w: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VI. Основания и сроки приостановления и/или продления</w:t>
      </w:r>
    </w:p>
    <w:p w:rsidR="008C2C61" w:rsidRPr="00082884" w:rsidRDefault="008C2C61" w:rsidP="009956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аудиторских мероприятий</w:t>
      </w: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33.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аудиторского мероприятия) или продления аудиторского мероприятия, </w:t>
      </w:r>
      <w:r w:rsidR="00306653" w:rsidRPr="00082884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306653" w:rsidRPr="00082884">
        <w:rPr>
          <w:rFonts w:ascii="Arial" w:hAnsi="Arial" w:cs="Arial"/>
          <w:sz w:val="24"/>
          <w:szCs w:val="24"/>
        </w:rPr>
        <w:t>, наделенное полномочиями по осуществлению внутреннего финансового аудита</w:t>
      </w:r>
      <w:r w:rsidRPr="00082884">
        <w:rPr>
          <w:rFonts w:ascii="Arial" w:hAnsi="Arial" w:cs="Arial"/>
          <w:sz w:val="24"/>
          <w:szCs w:val="24"/>
        </w:rPr>
        <w:t xml:space="preserve">, направляет </w:t>
      </w:r>
      <w:r w:rsidR="00306653" w:rsidRPr="00082884">
        <w:rPr>
          <w:rFonts w:ascii="Arial" w:hAnsi="Arial" w:cs="Arial"/>
          <w:sz w:val="24"/>
          <w:szCs w:val="24"/>
        </w:rPr>
        <w:t xml:space="preserve">Главе </w:t>
      </w:r>
      <w:r w:rsidR="00AB22BD" w:rsidRPr="00082884">
        <w:rPr>
          <w:rFonts w:ascii="Arial" w:hAnsi="Arial" w:cs="Arial"/>
          <w:sz w:val="24"/>
          <w:szCs w:val="24"/>
        </w:rPr>
        <w:t>сельсовета</w:t>
      </w:r>
      <w:r w:rsidR="00306653" w:rsidRPr="00082884">
        <w:rPr>
          <w:rFonts w:ascii="Arial" w:hAnsi="Arial" w:cs="Arial"/>
          <w:sz w:val="24"/>
          <w:szCs w:val="24"/>
        </w:rPr>
        <w:t xml:space="preserve"> </w:t>
      </w:r>
      <w:r w:rsidRPr="00082884">
        <w:rPr>
          <w:rFonts w:ascii="Arial" w:hAnsi="Arial" w:cs="Arial"/>
          <w:sz w:val="24"/>
          <w:szCs w:val="24"/>
        </w:rPr>
        <w:t>служебную записку с изложением обстоятельств и срока предлагаемого приостановления (продления) данного мероприятия.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34. Основаниями для приостановления проведения аудиторского мероприятия являются:</w:t>
      </w:r>
    </w:p>
    <w:p w:rsidR="008C2C61" w:rsidRPr="00082884" w:rsidRDefault="00306653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отсутствие или неудовлетворительное состояние бюдже</w:t>
      </w:r>
      <w:r w:rsidRPr="00082884">
        <w:rPr>
          <w:rFonts w:ascii="Arial" w:hAnsi="Arial" w:cs="Arial"/>
          <w:sz w:val="24"/>
          <w:szCs w:val="24"/>
        </w:rPr>
        <w:t>тного (бухгалтерского) учета у с</w:t>
      </w:r>
      <w:r w:rsidR="008C2C61" w:rsidRPr="00082884">
        <w:rPr>
          <w:rFonts w:ascii="Arial" w:hAnsi="Arial" w:cs="Arial"/>
          <w:sz w:val="24"/>
          <w:szCs w:val="24"/>
        </w:rPr>
        <w:t xml:space="preserve">убъекта бюджетной процедуры - на период </w:t>
      </w:r>
      <w:r w:rsidR="008C2C61" w:rsidRPr="00082884">
        <w:rPr>
          <w:rFonts w:ascii="Arial" w:hAnsi="Arial" w:cs="Arial"/>
          <w:sz w:val="24"/>
          <w:szCs w:val="24"/>
        </w:rPr>
        <w:lastRenderedPageBreak/>
        <w:t>восстановления документов, необходимых для проведения аудиторского м</w:t>
      </w:r>
      <w:r w:rsidRPr="00082884">
        <w:rPr>
          <w:rFonts w:ascii="Arial" w:hAnsi="Arial" w:cs="Arial"/>
          <w:sz w:val="24"/>
          <w:szCs w:val="24"/>
        </w:rPr>
        <w:t>ероприятия, а также приведения с</w:t>
      </w:r>
      <w:r w:rsidR="008C2C61" w:rsidRPr="00082884">
        <w:rPr>
          <w:rFonts w:ascii="Arial" w:hAnsi="Arial" w:cs="Arial"/>
          <w:sz w:val="24"/>
          <w:szCs w:val="24"/>
        </w:rPr>
        <w:t>убъектом бюджетной процедуры в надлежащее состояние документов учета и отчетности;</w:t>
      </w:r>
    </w:p>
    <w:p w:rsidR="008C2C61" w:rsidRPr="00082884" w:rsidRDefault="00306653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 xml:space="preserve">непредставление </w:t>
      </w:r>
      <w:r w:rsidRPr="00082884">
        <w:rPr>
          <w:rFonts w:ascii="Arial" w:hAnsi="Arial" w:cs="Arial"/>
          <w:sz w:val="24"/>
          <w:szCs w:val="24"/>
        </w:rPr>
        <w:t>с</w:t>
      </w:r>
      <w:r w:rsidR="008C2C61" w:rsidRPr="00082884">
        <w:rPr>
          <w:rFonts w:ascii="Arial" w:hAnsi="Arial" w:cs="Arial"/>
          <w:sz w:val="24"/>
          <w:szCs w:val="24"/>
        </w:rPr>
        <w:t>убъектом бюджетной процедуры документов, материалов и информации, необходимых для проведения аудиторского мероприятия, а также представление неполного комплекта таких документов, материалов и информации, воспрепятствование проведению аудиторского мероприятия и (или) уклонение от проведения аудиторской проверки - на период устранения перечисленных обстоятельств.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35. Срок приостановления (продления) аудиторского мероприятия определяется в каждом конкретном случае, исходя из целей, которые должны </w:t>
      </w:r>
      <w:proofErr w:type="gramStart"/>
      <w:r w:rsidRPr="00082884">
        <w:rPr>
          <w:rFonts w:ascii="Arial" w:hAnsi="Arial" w:cs="Arial"/>
          <w:sz w:val="24"/>
          <w:szCs w:val="24"/>
        </w:rPr>
        <w:t>быть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достигнуты в период его приостановления (продления), но не может превышать 60 рабочих дней.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36. Решение о приостановлении (продлении) аудиторского мероприятия, принятое </w:t>
      </w:r>
      <w:r w:rsidR="00420E07" w:rsidRPr="00082884">
        <w:rPr>
          <w:rFonts w:ascii="Arial" w:hAnsi="Arial" w:cs="Arial"/>
          <w:sz w:val="24"/>
          <w:szCs w:val="24"/>
        </w:rPr>
        <w:t xml:space="preserve">Главой сельсовета </w:t>
      </w:r>
      <w:r w:rsidRPr="00082884">
        <w:rPr>
          <w:rFonts w:ascii="Arial" w:hAnsi="Arial" w:cs="Arial"/>
          <w:sz w:val="24"/>
          <w:szCs w:val="24"/>
        </w:rPr>
        <w:t xml:space="preserve"> в соответствии с мотивированной служебной запиской </w:t>
      </w:r>
      <w:r w:rsidR="00306653" w:rsidRPr="00082884">
        <w:rPr>
          <w:rFonts w:ascii="Arial" w:hAnsi="Arial" w:cs="Arial"/>
          <w:sz w:val="24"/>
          <w:szCs w:val="24"/>
        </w:rPr>
        <w:t xml:space="preserve">должностного лица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306653" w:rsidRPr="00082884">
        <w:rPr>
          <w:rFonts w:ascii="Arial" w:hAnsi="Arial" w:cs="Arial"/>
          <w:sz w:val="24"/>
          <w:szCs w:val="24"/>
        </w:rPr>
        <w:t>, наделенного полномочиями по осуществлению внутреннего финансового аудита</w:t>
      </w:r>
      <w:r w:rsidRPr="00082884">
        <w:rPr>
          <w:rFonts w:ascii="Arial" w:hAnsi="Arial" w:cs="Arial"/>
          <w:sz w:val="24"/>
          <w:szCs w:val="24"/>
        </w:rPr>
        <w:t xml:space="preserve">, оформляется </w:t>
      </w:r>
      <w:r w:rsidR="00306653" w:rsidRPr="00082884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Pr="00082884">
        <w:rPr>
          <w:rFonts w:ascii="Arial" w:hAnsi="Arial" w:cs="Arial"/>
          <w:sz w:val="24"/>
          <w:szCs w:val="24"/>
        </w:rPr>
        <w:t>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37. После устранения причин приостановления аудиторского мероприятия </w:t>
      </w:r>
      <w:r w:rsidR="00306653" w:rsidRPr="00082884">
        <w:rPr>
          <w:rFonts w:ascii="Arial" w:hAnsi="Arial" w:cs="Arial"/>
          <w:sz w:val="24"/>
          <w:szCs w:val="24"/>
        </w:rPr>
        <w:t>проведение аудиторского мероприятия</w:t>
      </w:r>
      <w:r w:rsidRPr="00082884">
        <w:rPr>
          <w:rFonts w:ascii="Arial" w:hAnsi="Arial" w:cs="Arial"/>
          <w:sz w:val="24"/>
          <w:szCs w:val="24"/>
        </w:rPr>
        <w:t xml:space="preserve"> возобновл</w:t>
      </w:r>
      <w:r w:rsidR="00306653" w:rsidRPr="00082884">
        <w:rPr>
          <w:rFonts w:ascii="Arial" w:hAnsi="Arial" w:cs="Arial"/>
          <w:sz w:val="24"/>
          <w:szCs w:val="24"/>
        </w:rPr>
        <w:t>яется</w:t>
      </w:r>
      <w:r w:rsidRPr="00082884">
        <w:rPr>
          <w:rFonts w:ascii="Arial" w:hAnsi="Arial" w:cs="Arial"/>
          <w:sz w:val="24"/>
          <w:szCs w:val="24"/>
        </w:rPr>
        <w:t xml:space="preserve"> в сроки, устанавливаемые </w:t>
      </w:r>
      <w:r w:rsidR="00306653" w:rsidRPr="00082884">
        <w:rPr>
          <w:rFonts w:ascii="Arial" w:hAnsi="Arial" w:cs="Arial"/>
          <w:sz w:val="24"/>
          <w:szCs w:val="24"/>
        </w:rPr>
        <w:t>распоряжением</w:t>
      </w:r>
      <w:r w:rsidRPr="00082884">
        <w:rPr>
          <w:rFonts w:ascii="Arial" w:hAnsi="Arial" w:cs="Arial"/>
          <w:sz w:val="24"/>
          <w:szCs w:val="24"/>
        </w:rPr>
        <w:t>.</w:t>
      </w: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VII. Составление и представление заключений.</w:t>
      </w:r>
    </w:p>
    <w:p w:rsidR="008C2C61" w:rsidRPr="00082884" w:rsidRDefault="008C2C61" w:rsidP="009956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Представление и рассмотрени</w:t>
      </w:r>
      <w:r w:rsidR="00AE3ADE" w:rsidRPr="00082884">
        <w:rPr>
          <w:rFonts w:ascii="Arial" w:hAnsi="Arial" w:cs="Arial"/>
          <w:sz w:val="24"/>
          <w:szCs w:val="24"/>
        </w:rPr>
        <w:t>е</w:t>
      </w:r>
      <w:r w:rsidRPr="00082884">
        <w:rPr>
          <w:rFonts w:ascii="Arial" w:hAnsi="Arial" w:cs="Arial"/>
          <w:sz w:val="24"/>
          <w:szCs w:val="24"/>
        </w:rPr>
        <w:t xml:space="preserve"> возражений по результатам</w:t>
      </w:r>
    </w:p>
    <w:p w:rsidR="008C2C61" w:rsidRPr="00082884" w:rsidRDefault="008C2C61" w:rsidP="009956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проведенного аудиторского мероприятия</w:t>
      </w: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38. Заключение по аудиторскому мероприятию (далее - </w:t>
      </w:r>
      <w:r w:rsidR="00F75D4D" w:rsidRPr="00082884">
        <w:rPr>
          <w:rFonts w:ascii="Arial" w:hAnsi="Arial" w:cs="Arial"/>
          <w:sz w:val="24"/>
          <w:szCs w:val="24"/>
        </w:rPr>
        <w:t>з</w:t>
      </w:r>
      <w:r w:rsidRPr="00082884">
        <w:rPr>
          <w:rFonts w:ascii="Arial" w:hAnsi="Arial" w:cs="Arial"/>
          <w:sz w:val="24"/>
          <w:szCs w:val="24"/>
        </w:rPr>
        <w:t>аключение) включает в себя: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а) тему аудиторского мероприятия;</w:t>
      </w:r>
    </w:p>
    <w:p w:rsidR="00C66580" w:rsidRPr="00082884" w:rsidRDefault="00C6658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б) </w:t>
      </w:r>
      <w:r w:rsidR="00AB22BD" w:rsidRPr="00082884">
        <w:rPr>
          <w:rFonts w:ascii="Arial" w:hAnsi="Arial" w:cs="Arial"/>
          <w:sz w:val="24"/>
          <w:szCs w:val="24"/>
        </w:rPr>
        <w:t>субъект бюджетных процедур;</w:t>
      </w:r>
    </w:p>
    <w:p w:rsidR="008C2C61" w:rsidRPr="00082884" w:rsidRDefault="00C6658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в</w:t>
      </w:r>
      <w:r w:rsidR="008C2C61" w:rsidRPr="00082884">
        <w:rPr>
          <w:rFonts w:ascii="Arial" w:hAnsi="Arial" w:cs="Arial"/>
          <w:sz w:val="24"/>
          <w:szCs w:val="24"/>
        </w:rPr>
        <w:t>) описание выявленных нарушений и (или) недостатков (в случае их выявления), а также их причин и условий;</w:t>
      </w:r>
    </w:p>
    <w:p w:rsidR="008C2C61" w:rsidRPr="00082884" w:rsidRDefault="00C6658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г</w:t>
      </w:r>
      <w:r w:rsidR="008C2C61" w:rsidRPr="00082884">
        <w:rPr>
          <w:rFonts w:ascii="Arial" w:hAnsi="Arial" w:cs="Arial"/>
          <w:sz w:val="24"/>
          <w:szCs w:val="24"/>
        </w:rPr>
        <w:t>)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8C2C61" w:rsidRPr="00082884" w:rsidRDefault="00C6658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82884">
        <w:rPr>
          <w:rFonts w:ascii="Arial" w:hAnsi="Arial" w:cs="Arial"/>
          <w:sz w:val="24"/>
          <w:szCs w:val="24"/>
        </w:rPr>
        <w:t>д</w:t>
      </w:r>
      <w:proofErr w:type="spellEnd"/>
      <w:r w:rsidR="008C2C61" w:rsidRPr="00082884">
        <w:rPr>
          <w:rFonts w:ascii="Arial" w:hAnsi="Arial" w:cs="Arial"/>
          <w:sz w:val="24"/>
          <w:szCs w:val="24"/>
        </w:rPr>
        <w:t>) выводы о достижении цели (целей) осуществления внутреннего финансового аудита:</w:t>
      </w:r>
    </w:p>
    <w:p w:rsidR="008C2C61" w:rsidRPr="00082884" w:rsidRDefault="00306653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−</w:t>
      </w:r>
      <w:r w:rsidR="008C2C61" w:rsidRPr="00082884">
        <w:rPr>
          <w:rFonts w:ascii="Arial" w:hAnsi="Arial" w:cs="Arial"/>
          <w:sz w:val="24"/>
          <w:szCs w:val="24"/>
        </w:rPr>
        <w:t xml:space="preserve"> о степени надежности внутреннего финансового контроля;</w:t>
      </w:r>
    </w:p>
    <w:p w:rsidR="008C2C61" w:rsidRPr="00082884" w:rsidRDefault="00306653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−</w:t>
      </w:r>
      <w:r w:rsidR="008C2C61" w:rsidRPr="00082884">
        <w:rPr>
          <w:rFonts w:ascii="Arial" w:hAnsi="Arial" w:cs="Arial"/>
          <w:sz w:val="24"/>
          <w:szCs w:val="24"/>
        </w:rPr>
        <w:t xml:space="preserve">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:rsidR="008C2C61" w:rsidRPr="00082884" w:rsidRDefault="00C6658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е</w:t>
      </w:r>
      <w:r w:rsidR="008C2C61" w:rsidRPr="00082884">
        <w:rPr>
          <w:rFonts w:ascii="Arial" w:hAnsi="Arial" w:cs="Arial"/>
          <w:sz w:val="24"/>
          <w:szCs w:val="24"/>
        </w:rPr>
        <w:t>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:rsidR="008C2C61" w:rsidRPr="00082884" w:rsidRDefault="00C6658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ж</w:t>
      </w:r>
      <w:r w:rsidR="008C2C61" w:rsidRPr="00082884">
        <w:rPr>
          <w:rFonts w:ascii="Arial" w:hAnsi="Arial" w:cs="Arial"/>
          <w:sz w:val="24"/>
          <w:szCs w:val="24"/>
        </w:rPr>
        <w:t>) дату подписания заключения;</w:t>
      </w:r>
    </w:p>
    <w:p w:rsidR="008C2C61" w:rsidRPr="00082884" w:rsidRDefault="00C6658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82884">
        <w:rPr>
          <w:rFonts w:ascii="Arial" w:hAnsi="Arial" w:cs="Arial"/>
          <w:sz w:val="24"/>
          <w:szCs w:val="24"/>
        </w:rPr>
        <w:t>з</w:t>
      </w:r>
      <w:proofErr w:type="spellEnd"/>
      <w:r w:rsidR="008C2C61" w:rsidRPr="00082884">
        <w:rPr>
          <w:rFonts w:ascii="Arial" w:hAnsi="Arial" w:cs="Arial"/>
          <w:sz w:val="24"/>
          <w:szCs w:val="24"/>
        </w:rPr>
        <w:t xml:space="preserve">) должность, фамилию, имя, отчество, подпись </w:t>
      </w:r>
      <w:r w:rsidR="00306653" w:rsidRPr="00082884">
        <w:rPr>
          <w:rFonts w:ascii="Arial" w:hAnsi="Arial" w:cs="Arial"/>
          <w:sz w:val="24"/>
          <w:szCs w:val="24"/>
        </w:rPr>
        <w:t xml:space="preserve">должностного лица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306653" w:rsidRPr="00082884">
        <w:rPr>
          <w:rFonts w:ascii="Arial" w:hAnsi="Arial" w:cs="Arial"/>
          <w:sz w:val="24"/>
          <w:szCs w:val="24"/>
        </w:rPr>
        <w:t>, наделенного полномочиями по осуществлению внутреннего финансового аудита</w:t>
      </w:r>
      <w:r w:rsidR="008C2C61" w:rsidRPr="00082884">
        <w:rPr>
          <w:rFonts w:ascii="Arial" w:hAnsi="Arial" w:cs="Arial"/>
          <w:sz w:val="24"/>
          <w:szCs w:val="24"/>
        </w:rPr>
        <w:t>;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lastRenderedPageBreak/>
        <w:t xml:space="preserve">39. Подписанный экземпляр </w:t>
      </w:r>
      <w:r w:rsidR="00F75D4D" w:rsidRPr="00082884">
        <w:rPr>
          <w:rFonts w:ascii="Arial" w:hAnsi="Arial" w:cs="Arial"/>
          <w:sz w:val="24"/>
          <w:szCs w:val="24"/>
        </w:rPr>
        <w:t>з</w:t>
      </w:r>
      <w:r w:rsidRPr="00082884">
        <w:rPr>
          <w:rFonts w:ascii="Arial" w:hAnsi="Arial" w:cs="Arial"/>
          <w:sz w:val="24"/>
          <w:szCs w:val="24"/>
        </w:rPr>
        <w:t xml:space="preserve">аключения передается на ознакомление </w:t>
      </w:r>
      <w:r w:rsidR="00306653" w:rsidRPr="00082884">
        <w:rPr>
          <w:rFonts w:ascii="Arial" w:hAnsi="Arial" w:cs="Arial"/>
          <w:sz w:val="24"/>
          <w:szCs w:val="24"/>
        </w:rPr>
        <w:t>с</w:t>
      </w:r>
      <w:r w:rsidRPr="00082884">
        <w:rPr>
          <w:rFonts w:ascii="Arial" w:hAnsi="Arial" w:cs="Arial"/>
          <w:sz w:val="24"/>
          <w:szCs w:val="24"/>
        </w:rPr>
        <w:t>убъекту бюджетной процедуры в течение 5 рабочих дней.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40. При наличии возражений и предложений по фактам, указанным в </w:t>
      </w:r>
      <w:r w:rsidR="00F75D4D" w:rsidRPr="00082884">
        <w:rPr>
          <w:rFonts w:ascii="Arial" w:hAnsi="Arial" w:cs="Arial"/>
          <w:sz w:val="24"/>
          <w:szCs w:val="24"/>
        </w:rPr>
        <w:t>з</w:t>
      </w:r>
      <w:r w:rsidRPr="00082884">
        <w:rPr>
          <w:rFonts w:ascii="Arial" w:hAnsi="Arial" w:cs="Arial"/>
          <w:sz w:val="24"/>
          <w:szCs w:val="24"/>
        </w:rPr>
        <w:t xml:space="preserve">аключении, </w:t>
      </w:r>
      <w:r w:rsidR="00306653" w:rsidRPr="00082884">
        <w:rPr>
          <w:rFonts w:ascii="Arial" w:hAnsi="Arial" w:cs="Arial"/>
          <w:sz w:val="24"/>
          <w:szCs w:val="24"/>
        </w:rPr>
        <w:t>с</w:t>
      </w:r>
      <w:r w:rsidRPr="00082884">
        <w:rPr>
          <w:rFonts w:ascii="Arial" w:hAnsi="Arial" w:cs="Arial"/>
          <w:sz w:val="24"/>
          <w:szCs w:val="24"/>
        </w:rPr>
        <w:t xml:space="preserve">убъект бюджетной процедуры в течение 3 рабочих дней </w:t>
      </w:r>
      <w:proofErr w:type="gramStart"/>
      <w:r w:rsidRPr="00082884">
        <w:rPr>
          <w:rFonts w:ascii="Arial" w:hAnsi="Arial" w:cs="Arial"/>
          <w:sz w:val="24"/>
          <w:szCs w:val="24"/>
        </w:rPr>
        <w:t>с даты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его получения вправе представить в свободной форме возражения и предложения </w:t>
      </w:r>
      <w:r w:rsidR="00306653" w:rsidRPr="00082884">
        <w:rPr>
          <w:rFonts w:ascii="Arial" w:hAnsi="Arial" w:cs="Arial"/>
          <w:sz w:val="24"/>
          <w:szCs w:val="24"/>
        </w:rPr>
        <w:t xml:space="preserve">должностному лицу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306653" w:rsidRPr="00082884">
        <w:rPr>
          <w:rFonts w:ascii="Arial" w:hAnsi="Arial" w:cs="Arial"/>
          <w:sz w:val="24"/>
          <w:szCs w:val="24"/>
        </w:rPr>
        <w:t>, наделенному полномочиями по осуществлению внутреннего финансового аудита,</w:t>
      </w:r>
      <w:r w:rsidRPr="00082884">
        <w:rPr>
          <w:rFonts w:ascii="Arial" w:hAnsi="Arial" w:cs="Arial"/>
          <w:sz w:val="24"/>
          <w:szCs w:val="24"/>
        </w:rPr>
        <w:t xml:space="preserve"> на бумажном носителе или в электронном виде.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41. </w:t>
      </w:r>
      <w:proofErr w:type="gramStart"/>
      <w:r w:rsidRPr="00082884">
        <w:rPr>
          <w:rFonts w:ascii="Arial" w:hAnsi="Arial" w:cs="Arial"/>
          <w:sz w:val="24"/>
          <w:szCs w:val="24"/>
        </w:rPr>
        <w:t xml:space="preserve">Возражения и предложения </w:t>
      </w:r>
      <w:r w:rsidR="00306653" w:rsidRPr="00082884">
        <w:rPr>
          <w:rFonts w:ascii="Arial" w:hAnsi="Arial" w:cs="Arial"/>
          <w:sz w:val="24"/>
          <w:szCs w:val="24"/>
        </w:rPr>
        <w:t>с</w:t>
      </w:r>
      <w:r w:rsidRPr="00082884">
        <w:rPr>
          <w:rFonts w:ascii="Arial" w:hAnsi="Arial" w:cs="Arial"/>
          <w:sz w:val="24"/>
          <w:szCs w:val="24"/>
        </w:rPr>
        <w:t xml:space="preserve">убъекта бюджетных процедур, поступившие по результатам проведенного аудиторского мероприятия, рассматриваются </w:t>
      </w:r>
      <w:r w:rsidR="00306653" w:rsidRPr="00082884">
        <w:rPr>
          <w:rFonts w:ascii="Arial" w:hAnsi="Arial" w:cs="Arial"/>
          <w:sz w:val="24"/>
          <w:szCs w:val="24"/>
        </w:rPr>
        <w:t xml:space="preserve">должностным лицом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306653" w:rsidRPr="00082884">
        <w:rPr>
          <w:rFonts w:ascii="Arial" w:hAnsi="Arial" w:cs="Arial"/>
          <w:sz w:val="24"/>
          <w:szCs w:val="24"/>
        </w:rPr>
        <w:t xml:space="preserve">, наделенным полномочиями по осуществлению внутреннего финансового аудита </w:t>
      </w:r>
      <w:r w:rsidRPr="00082884">
        <w:rPr>
          <w:rFonts w:ascii="Arial" w:hAnsi="Arial" w:cs="Arial"/>
          <w:sz w:val="24"/>
          <w:szCs w:val="24"/>
        </w:rPr>
        <w:t>и, при необходимости, учитываются, в том числе в целях ведения реестра бюджетных рисков.</w:t>
      </w:r>
      <w:proofErr w:type="gramEnd"/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42. В течение 5 рабочих дней со дня, следующего за днем получения </w:t>
      </w:r>
      <w:r w:rsidR="00F75D4D" w:rsidRPr="00082884">
        <w:rPr>
          <w:rFonts w:ascii="Arial" w:hAnsi="Arial" w:cs="Arial"/>
          <w:sz w:val="24"/>
          <w:szCs w:val="24"/>
        </w:rPr>
        <w:t>з</w:t>
      </w:r>
      <w:r w:rsidRPr="00082884">
        <w:rPr>
          <w:rFonts w:ascii="Arial" w:hAnsi="Arial" w:cs="Arial"/>
          <w:sz w:val="24"/>
          <w:szCs w:val="24"/>
        </w:rPr>
        <w:t>аключения</w:t>
      </w:r>
      <w:r w:rsidR="00F75D4D" w:rsidRPr="00082884">
        <w:rPr>
          <w:rFonts w:ascii="Arial" w:hAnsi="Arial" w:cs="Arial"/>
          <w:sz w:val="24"/>
          <w:szCs w:val="24"/>
        </w:rPr>
        <w:t>,</w:t>
      </w:r>
      <w:r w:rsidRPr="00082884">
        <w:rPr>
          <w:rFonts w:ascii="Arial" w:hAnsi="Arial" w:cs="Arial"/>
          <w:sz w:val="24"/>
          <w:szCs w:val="24"/>
        </w:rPr>
        <w:t xml:space="preserve"> </w:t>
      </w:r>
      <w:r w:rsidR="00306653" w:rsidRPr="00082884">
        <w:rPr>
          <w:rFonts w:ascii="Arial" w:hAnsi="Arial" w:cs="Arial"/>
          <w:sz w:val="24"/>
          <w:szCs w:val="24"/>
        </w:rPr>
        <w:t>с</w:t>
      </w:r>
      <w:r w:rsidRPr="00082884">
        <w:rPr>
          <w:rFonts w:ascii="Arial" w:hAnsi="Arial" w:cs="Arial"/>
          <w:sz w:val="24"/>
          <w:szCs w:val="24"/>
        </w:rPr>
        <w:t>убъект бюджетной процедуры обеспечивает разработку плана мероприятий по реализации предложений и рекомендаций и/или устранению недостатков/нарушений</w:t>
      </w:r>
      <w:r w:rsidR="000115AB" w:rsidRPr="00082884">
        <w:rPr>
          <w:rFonts w:ascii="Arial" w:hAnsi="Arial" w:cs="Arial"/>
          <w:sz w:val="24"/>
          <w:szCs w:val="24"/>
        </w:rPr>
        <w:t xml:space="preserve"> по форме</w:t>
      </w:r>
      <w:r w:rsidR="00750725" w:rsidRPr="00082884">
        <w:rPr>
          <w:rFonts w:ascii="Arial" w:hAnsi="Arial" w:cs="Arial"/>
          <w:sz w:val="24"/>
          <w:szCs w:val="24"/>
        </w:rPr>
        <w:t>,</w:t>
      </w:r>
      <w:r w:rsidR="00306653" w:rsidRPr="00082884">
        <w:rPr>
          <w:rFonts w:ascii="Arial" w:hAnsi="Arial" w:cs="Arial"/>
          <w:sz w:val="24"/>
          <w:szCs w:val="24"/>
        </w:rPr>
        <w:t xml:space="preserve"> </w:t>
      </w:r>
      <w:r w:rsidR="00750725" w:rsidRPr="00082884">
        <w:rPr>
          <w:rFonts w:ascii="Arial" w:hAnsi="Arial" w:cs="Arial"/>
          <w:sz w:val="24"/>
          <w:szCs w:val="24"/>
        </w:rPr>
        <w:t>согласно</w:t>
      </w:r>
      <w:r w:rsidR="00306653" w:rsidRPr="00082884">
        <w:rPr>
          <w:rFonts w:ascii="Arial" w:hAnsi="Arial" w:cs="Arial"/>
          <w:sz w:val="24"/>
          <w:szCs w:val="24"/>
        </w:rPr>
        <w:t xml:space="preserve"> Приложени</w:t>
      </w:r>
      <w:r w:rsidR="00750725" w:rsidRPr="00082884">
        <w:rPr>
          <w:rFonts w:ascii="Arial" w:hAnsi="Arial" w:cs="Arial"/>
          <w:sz w:val="24"/>
          <w:szCs w:val="24"/>
        </w:rPr>
        <w:t>ю</w:t>
      </w:r>
      <w:r w:rsidR="00306653" w:rsidRPr="00082884">
        <w:rPr>
          <w:rFonts w:ascii="Arial" w:hAnsi="Arial" w:cs="Arial"/>
          <w:sz w:val="24"/>
          <w:szCs w:val="24"/>
        </w:rPr>
        <w:t xml:space="preserve"> № 2 к настоящему Порядку. </w:t>
      </w:r>
      <w:r w:rsidRPr="00082884">
        <w:rPr>
          <w:rFonts w:ascii="Arial" w:hAnsi="Arial" w:cs="Arial"/>
          <w:sz w:val="24"/>
          <w:szCs w:val="24"/>
        </w:rPr>
        <w:t xml:space="preserve"> 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43. </w:t>
      </w:r>
      <w:proofErr w:type="gramStart"/>
      <w:r w:rsidRPr="00082884">
        <w:rPr>
          <w:rFonts w:ascii="Arial" w:hAnsi="Arial" w:cs="Arial"/>
          <w:sz w:val="24"/>
          <w:szCs w:val="24"/>
        </w:rPr>
        <w:t xml:space="preserve">Субъект бюджетной процедуры обеспечивает выполнение внесенных </w:t>
      </w:r>
      <w:r w:rsidR="000115AB" w:rsidRPr="00082884">
        <w:rPr>
          <w:rFonts w:ascii="Arial" w:hAnsi="Arial" w:cs="Arial"/>
          <w:sz w:val="24"/>
          <w:szCs w:val="24"/>
        </w:rPr>
        <w:t xml:space="preserve">должностным лицом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0115AB" w:rsidRPr="00082884">
        <w:rPr>
          <w:rFonts w:ascii="Arial" w:hAnsi="Arial" w:cs="Arial"/>
          <w:sz w:val="24"/>
          <w:szCs w:val="24"/>
        </w:rPr>
        <w:t>, наделенным полномочиями по осуществлению внутреннего финансового аудита,</w:t>
      </w:r>
      <w:r w:rsidRPr="00082884">
        <w:rPr>
          <w:rFonts w:ascii="Arial" w:hAnsi="Arial" w:cs="Arial"/>
          <w:sz w:val="24"/>
          <w:szCs w:val="24"/>
        </w:rPr>
        <w:t xml:space="preserve"> предложений и в установленные сроки представляет информацию об устранении нарушений и недостатков, выявленных в ходе аудиторских мероприятий с приложением копий подтверждающих документов </w:t>
      </w:r>
      <w:r w:rsidR="000115AB" w:rsidRPr="00082884">
        <w:rPr>
          <w:rFonts w:ascii="Arial" w:hAnsi="Arial" w:cs="Arial"/>
          <w:sz w:val="24"/>
          <w:szCs w:val="24"/>
        </w:rPr>
        <w:t>по форме</w:t>
      </w:r>
      <w:r w:rsidR="00750725" w:rsidRPr="00082884">
        <w:rPr>
          <w:rFonts w:ascii="Arial" w:hAnsi="Arial" w:cs="Arial"/>
          <w:sz w:val="24"/>
          <w:szCs w:val="24"/>
        </w:rPr>
        <w:t>,</w:t>
      </w:r>
      <w:r w:rsidR="000115AB" w:rsidRPr="00082884">
        <w:rPr>
          <w:rFonts w:ascii="Arial" w:hAnsi="Arial" w:cs="Arial"/>
          <w:sz w:val="24"/>
          <w:szCs w:val="24"/>
        </w:rPr>
        <w:t xml:space="preserve"> </w:t>
      </w:r>
      <w:r w:rsidR="00750725" w:rsidRPr="00082884">
        <w:rPr>
          <w:rFonts w:ascii="Arial" w:hAnsi="Arial" w:cs="Arial"/>
          <w:sz w:val="24"/>
          <w:szCs w:val="24"/>
        </w:rPr>
        <w:t>согласно</w:t>
      </w:r>
      <w:r w:rsidR="000115AB" w:rsidRPr="00082884">
        <w:rPr>
          <w:rFonts w:ascii="Arial" w:hAnsi="Arial" w:cs="Arial"/>
          <w:sz w:val="24"/>
          <w:szCs w:val="24"/>
        </w:rPr>
        <w:t xml:space="preserve"> Приложени</w:t>
      </w:r>
      <w:r w:rsidR="00750725" w:rsidRPr="00082884">
        <w:rPr>
          <w:rFonts w:ascii="Arial" w:hAnsi="Arial" w:cs="Arial"/>
          <w:sz w:val="24"/>
          <w:szCs w:val="24"/>
        </w:rPr>
        <w:t>ю</w:t>
      </w:r>
      <w:r w:rsidR="000115AB" w:rsidRPr="00082884">
        <w:rPr>
          <w:rFonts w:ascii="Arial" w:hAnsi="Arial" w:cs="Arial"/>
          <w:sz w:val="24"/>
          <w:szCs w:val="24"/>
        </w:rPr>
        <w:t xml:space="preserve"> № 3 к настоящему Порядку.  </w:t>
      </w:r>
      <w:proofErr w:type="gramEnd"/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44. Подписанный экземпляр </w:t>
      </w:r>
      <w:r w:rsidR="00564307" w:rsidRPr="00082884">
        <w:rPr>
          <w:rFonts w:ascii="Arial" w:hAnsi="Arial" w:cs="Arial"/>
          <w:sz w:val="24"/>
          <w:szCs w:val="24"/>
        </w:rPr>
        <w:t>з</w:t>
      </w:r>
      <w:r w:rsidRPr="00082884">
        <w:rPr>
          <w:rFonts w:ascii="Arial" w:hAnsi="Arial" w:cs="Arial"/>
          <w:sz w:val="24"/>
          <w:szCs w:val="24"/>
        </w:rPr>
        <w:t xml:space="preserve">аключения направляется </w:t>
      </w:r>
      <w:r w:rsidR="000115AB" w:rsidRPr="00082884">
        <w:rPr>
          <w:rFonts w:ascii="Arial" w:hAnsi="Arial" w:cs="Arial"/>
          <w:sz w:val="24"/>
          <w:szCs w:val="24"/>
        </w:rPr>
        <w:t xml:space="preserve">Главе </w:t>
      </w:r>
      <w:r w:rsidR="00816F71" w:rsidRPr="00082884">
        <w:rPr>
          <w:rFonts w:ascii="Arial" w:hAnsi="Arial" w:cs="Arial"/>
          <w:sz w:val="24"/>
          <w:szCs w:val="24"/>
        </w:rPr>
        <w:t>сельсовета</w:t>
      </w:r>
      <w:r w:rsidRPr="00082884">
        <w:rPr>
          <w:rFonts w:ascii="Arial" w:hAnsi="Arial" w:cs="Arial"/>
          <w:sz w:val="24"/>
          <w:szCs w:val="24"/>
        </w:rPr>
        <w:t xml:space="preserve"> в течение 10 рабочих дней для принятия решений.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45. </w:t>
      </w:r>
      <w:r w:rsidR="00420E07" w:rsidRPr="00082884">
        <w:rPr>
          <w:rFonts w:ascii="Arial" w:hAnsi="Arial" w:cs="Arial"/>
          <w:sz w:val="24"/>
          <w:szCs w:val="24"/>
        </w:rPr>
        <w:t xml:space="preserve">Глава сельсовета </w:t>
      </w:r>
      <w:r w:rsidR="000115AB" w:rsidRPr="00082884">
        <w:rPr>
          <w:rFonts w:ascii="Arial" w:hAnsi="Arial" w:cs="Arial"/>
          <w:sz w:val="24"/>
          <w:szCs w:val="24"/>
        </w:rPr>
        <w:t xml:space="preserve"> </w:t>
      </w:r>
      <w:r w:rsidRPr="00082884">
        <w:rPr>
          <w:rFonts w:ascii="Arial" w:hAnsi="Arial" w:cs="Arial"/>
          <w:sz w:val="24"/>
          <w:szCs w:val="24"/>
        </w:rPr>
        <w:t xml:space="preserve"> рассматривает </w:t>
      </w:r>
      <w:r w:rsidR="00F75D4D" w:rsidRPr="00082884">
        <w:rPr>
          <w:rFonts w:ascii="Arial" w:hAnsi="Arial" w:cs="Arial"/>
          <w:sz w:val="24"/>
          <w:szCs w:val="24"/>
        </w:rPr>
        <w:t>з</w:t>
      </w:r>
      <w:r w:rsidRPr="00082884">
        <w:rPr>
          <w:rFonts w:ascii="Arial" w:hAnsi="Arial" w:cs="Arial"/>
          <w:sz w:val="24"/>
          <w:szCs w:val="24"/>
        </w:rPr>
        <w:t xml:space="preserve">аключение и принимает одно или несколько решений, направленных на повышение качества финансового менеджмента, предусмотренные федеральным стандартом внутреннего финансового аудита </w:t>
      </w:r>
      <w:r w:rsidR="000115AB" w:rsidRPr="00082884">
        <w:rPr>
          <w:rFonts w:ascii="Arial" w:hAnsi="Arial" w:cs="Arial"/>
          <w:sz w:val="24"/>
          <w:szCs w:val="24"/>
        </w:rPr>
        <w:t>«</w:t>
      </w:r>
      <w:r w:rsidRPr="00082884">
        <w:rPr>
          <w:rFonts w:ascii="Arial" w:hAnsi="Arial" w:cs="Arial"/>
          <w:sz w:val="24"/>
          <w:szCs w:val="24"/>
        </w:rPr>
        <w:t>Реализация результатов внутреннего финансового аудита</w:t>
      </w:r>
      <w:r w:rsidR="000115AB" w:rsidRPr="00082884">
        <w:rPr>
          <w:rFonts w:ascii="Arial" w:hAnsi="Arial" w:cs="Arial"/>
          <w:sz w:val="24"/>
          <w:szCs w:val="24"/>
        </w:rPr>
        <w:t>»</w:t>
      </w:r>
      <w:r w:rsidRPr="00082884">
        <w:rPr>
          <w:rFonts w:ascii="Arial" w:hAnsi="Arial" w:cs="Arial"/>
          <w:sz w:val="24"/>
          <w:szCs w:val="24"/>
        </w:rPr>
        <w:t>, с указанием сроков их выполнения.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46. </w:t>
      </w:r>
      <w:proofErr w:type="gramStart"/>
      <w:r w:rsidR="00420E07" w:rsidRPr="00082884">
        <w:rPr>
          <w:rFonts w:ascii="Arial" w:hAnsi="Arial" w:cs="Arial"/>
          <w:sz w:val="24"/>
          <w:szCs w:val="24"/>
        </w:rPr>
        <w:t>Глава сельсовета</w:t>
      </w:r>
      <w:r w:rsidR="00816F71" w:rsidRPr="00082884">
        <w:rPr>
          <w:rFonts w:ascii="Arial" w:hAnsi="Arial" w:cs="Arial"/>
          <w:sz w:val="24"/>
          <w:szCs w:val="24"/>
        </w:rPr>
        <w:t xml:space="preserve"> </w:t>
      </w:r>
      <w:r w:rsidRPr="00082884">
        <w:rPr>
          <w:rFonts w:ascii="Arial" w:hAnsi="Arial" w:cs="Arial"/>
          <w:sz w:val="24"/>
          <w:szCs w:val="24"/>
        </w:rPr>
        <w:t>принимает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в полученной вне рамок проведения аудиторских мероприятий, в том числе на основании информации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  <w:proofErr w:type="gramEnd"/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47. </w:t>
      </w:r>
      <w:proofErr w:type="gramStart"/>
      <w:r w:rsidRPr="00082884">
        <w:rPr>
          <w:rFonts w:ascii="Arial" w:hAnsi="Arial" w:cs="Arial"/>
          <w:sz w:val="24"/>
          <w:szCs w:val="24"/>
        </w:rPr>
        <w:t xml:space="preserve">Субъекты бюджетных процедур, являющиеся руководителями структурных подразделений </w:t>
      </w:r>
      <w:r w:rsidR="00C66580" w:rsidRPr="00082884">
        <w:rPr>
          <w:rFonts w:ascii="Arial" w:hAnsi="Arial" w:cs="Arial"/>
          <w:sz w:val="24"/>
          <w:szCs w:val="24"/>
        </w:rPr>
        <w:t>и подведомственных учреждений администрации района</w:t>
      </w:r>
      <w:r w:rsidRPr="00082884">
        <w:rPr>
          <w:rFonts w:ascii="Arial" w:hAnsi="Arial" w:cs="Arial"/>
          <w:sz w:val="24"/>
          <w:szCs w:val="24"/>
        </w:rPr>
        <w:t xml:space="preserve">, в целях выполнения решений </w:t>
      </w:r>
      <w:r w:rsidR="000115AB" w:rsidRPr="00082884">
        <w:rPr>
          <w:rFonts w:ascii="Arial" w:hAnsi="Arial" w:cs="Arial"/>
          <w:sz w:val="24"/>
          <w:szCs w:val="24"/>
        </w:rPr>
        <w:t xml:space="preserve">Главы </w:t>
      </w:r>
      <w:r w:rsidR="00816F71" w:rsidRPr="00082884">
        <w:rPr>
          <w:rFonts w:ascii="Arial" w:hAnsi="Arial" w:cs="Arial"/>
          <w:sz w:val="24"/>
          <w:szCs w:val="24"/>
        </w:rPr>
        <w:t>сельсовета</w:t>
      </w:r>
      <w:r w:rsidRPr="00082884">
        <w:rPr>
          <w:rFonts w:ascii="Arial" w:hAnsi="Arial" w:cs="Arial"/>
          <w:sz w:val="24"/>
          <w:szCs w:val="24"/>
        </w:rPr>
        <w:t>, а также на основании информации о проведении и результатах аудиторского мероприятия, в том числе указанной в аналитических записках субъекта внутреннего финансового аудита,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</w:t>
      </w:r>
      <w:proofErr w:type="gramEnd"/>
      <w:r w:rsidRPr="00082884">
        <w:rPr>
          <w:rFonts w:ascii="Arial" w:hAnsi="Arial" w:cs="Arial"/>
          <w:sz w:val="24"/>
          <w:szCs w:val="24"/>
        </w:rPr>
        <w:t>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48. Информация о принятых решениях, а также о принятых (необходимых к принятию) мерах по повышению качества финансового менеджмента обобщается </w:t>
      </w:r>
      <w:r w:rsidRPr="00082884">
        <w:rPr>
          <w:rFonts w:ascii="Arial" w:hAnsi="Arial" w:cs="Arial"/>
          <w:sz w:val="24"/>
          <w:szCs w:val="24"/>
        </w:rPr>
        <w:lastRenderedPageBreak/>
        <w:t>субъект</w:t>
      </w:r>
      <w:r w:rsidR="007214DA" w:rsidRPr="00082884">
        <w:rPr>
          <w:rFonts w:ascii="Arial" w:hAnsi="Arial" w:cs="Arial"/>
          <w:sz w:val="24"/>
          <w:szCs w:val="24"/>
        </w:rPr>
        <w:t>ом</w:t>
      </w:r>
      <w:r w:rsidRPr="00082884">
        <w:rPr>
          <w:rFonts w:ascii="Arial" w:hAnsi="Arial" w:cs="Arial"/>
          <w:sz w:val="24"/>
          <w:szCs w:val="24"/>
        </w:rPr>
        <w:t xml:space="preserve">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49. </w:t>
      </w:r>
      <w:r w:rsidR="007545DC" w:rsidRPr="00082884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7545DC" w:rsidRPr="00082884">
        <w:rPr>
          <w:rFonts w:ascii="Arial" w:hAnsi="Arial" w:cs="Arial"/>
          <w:sz w:val="24"/>
          <w:szCs w:val="24"/>
        </w:rPr>
        <w:t>, наделенное полномочиями по осуществлению внутреннего финансового аудита</w:t>
      </w:r>
      <w:r w:rsidRPr="00082884">
        <w:rPr>
          <w:rFonts w:ascii="Arial" w:hAnsi="Arial" w:cs="Arial"/>
          <w:sz w:val="24"/>
          <w:szCs w:val="24"/>
        </w:rPr>
        <w:t xml:space="preserve"> регулярно (не реже одного раза в год) проводят мониторинг реализации </w:t>
      </w:r>
      <w:r w:rsidR="007545DC" w:rsidRPr="00082884">
        <w:rPr>
          <w:rFonts w:ascii="Arial" w:hAnsi="Arial" w:cs="Arial"/>
          <w:sz w:val="24"/>
          <w:szCs w:val="24"/>
        </w:rPr>
        <w:t>с</w:t>
      </w:r>
      <w:r w:rsidRPr="00082884">
        <w:rPr>
          <w:rFonts w:ascii="Arial" w:hAnsi="Arial" w:cs="Arial"/>
          <w:sz w:val="24"/>
          <w:szCs w:val="24"/>
        </w:rPr>
        <w:t>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50. 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:rsidR="00C66580" w:rsidRPr="00082884" w:rsidRDefault="00C66580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VIII. Составление и представление годовой отчетности</w:t>
      </w:r>
    </w:p>
    <w:p w:rsidR="008C2C61" w:rsidRPr="00082884" w:rsidRDefault="008C2C61" w:rsidP="009956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о результатах осуществления внутреннего финансового аудита</w:t>
      </w: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51. Годовая отчетность о результатах осуществления внутреннего финансового аудита за отчетный финансовый год формируется по состоянию на 1 января года, следующего за отчетным годом, подписывается </w:t>
      </w:r>
      <w:r w:rsidR="00E31231" w:rsidRPr="00082884">
        <w:rPr>
          <w:rFonts w:ascii="Arial" w:hAnsi="Arial" w:cs="Arial"/>
          <w:sz w:val="24"/>
          <w:szCs w:val="24"/>
        </w:rPr>
        <w:t xml:space="preserve">должностным лицом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="00E31231" w:rsidRPr="00082884">
        <w:rPr>
          <w:rFonts w:ascii="Arial" w:hAnsi="Arial" w:cs="Arial"/>
          <w:sz w:val="24"/>
          <w:szCs w:val="24"/>
        </w:rPr>
        <w:t xml:space="preserve">, наделенным полномочиями по осуществлению внутреннего финансового аудита </w:t>
      </w:r>
      <w:r w:rsidRPr="00082884">
        <w:rPr>
          <w:rFonts w:ascii="Arial" w:hAnsi="Arial" w:cs="Arial"/>
          <w:sz w:val="24"/>
          <w:szCs w:val="24"/>
        </w:rPr>
        <w:t xml:space="preserve">и направляется </w:t>
      </w:r>
      <w:r w:rsidR="00E31231" w:rsidRPr="00082884">
        <w:rPr>
          <w:rFonts w:ascii="Arial" w:hAnsi="Arial" w:cs="Arial"/>
          <w:sz w:val="24"/>
          <w:szCs w:val="24"/>
        </w:rPr>
        <w:t xml:space="preserve">Главе </w:t>
      </w:r>
      <w:r w:rsidR="00816F71" w:rsidRPr="00082884">
        <w:rPr>
          <w:rFonts w:ascii="Arial" w:hAnsi="Arial" w:cs="Arial"/>
          <w:sz w:val="24"/>
          <w:szCs w:val="24"/>
        </w:rPr>
        <w:t>сельсовета</w:t>
      </w:r>
      <w:r w:rsidR="00E31231" w:rsidRPr="00082884">
        <w:rPr>
          <w:rFonts w:ascii="Arial" w:hAnsi="Arial" w:cs="Arial"/>
          <w:sz w:val="24"/>
          <w:szCs w:val="24"/>
        </w:rPr>
        <w:t xml:space="preserve"> по форме, согласно приложению № 4 к настоящему Порядку. </w:t>
      </w:r>
      <w:r w:rsidRPr="00082884">
        <w:rPr>
          <w:rFonts w:ascii="Arial" w:hAnsi="Arial" w:cs="Arial"/>
          <w:sz w:val="24"/>
          <w:szCs w:val="24"/>
        </w:rPr>
        <w:t xml:space="preserve"> 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52. Отчетным периодом является календарный год с 1 января по 31 декабря включительно.</w:t>
      </w:r>
    </w:p>
    <w:p w:rsidR="008C2C61" w:rsidRPr="00082884" w:rsidRDefault="008C2C6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53. Годовая отчетность о результатах деятельности субъекта внутреннего финансового аудита должна содержать информацию, характеризующую достижение целей осуществления внутреннего финансового аудита, установленных </w:t>
      </w:r>
      <w:hyperlink r:id="rId9" w:history="1">
        <w:r w:rsidRPr="00082884">
          <w:rPr>
            <w:rFonts w:ascii="Arial" w:hAnsi="Arial" w:cs="Arial"/>
            <w:sz w:val="24"/>
            <w:szCs w:val="24"/>
          </w:rPr>
          <w:t>пунктом 2 статьи 160.2-1</w:t>
        </w:r>
      </w:hyperlink>
      <w:r w:rsidRPr="00082884">
        <w:rPr>
          <w:rFonts w:ascii="Arial" w:hAnsi="Arial" w:cs="Arial"/>
          <w:sz w:val="24"/>
          <w:szCs w:val="24"/>
        </w:rPr>
        <w:t xml:space="preserve"> Бюджетного кодекса Российской Федерации, в частности:</w:t>
      </w:r>
    </w:p>
    <w:p w:rsidR="008C2C61" w:rsidRPr="00082884" w:rsidRDefault="00E31231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:rsidR="008C2C61" w:rsidRPr="00082884" w:rsidRDefault="000A7C5A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 количестве и темах, проведенных внеплановых аудиторских мероприятий за отчетный год (при наличии);</w:t>
      </w:r>
    </w:p>
    <w:p w:rsidR="008C2C61" w:rsidRPr="00082884" w:rsidRDefault="000A7C5A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 степени надежности внутреннего финансового контроля;</w:t>
      </w:r>
    </w:p>
    <w:p w:rsidR="008C2C61" w:rsidRPr="00082884" w:rsidRDefault="000A7C5A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 достоверности (недостоверности) сформированной бюджетной отчетности;</w:t>
      </w:r>
    </w:p>
    <w:p w:rsidR="008C2C61" w:rsidRPr="00082884" w:rsidRDefault="000A7C5A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 результатах деятельности субъекта внутреннего финансового аудита, направленной на решение задач внутреннего финансового аудита;</w:t>
      </w:r>
    </w:p>
    <w:p w:rsidR="008C2C61" w:rsidRPr="00082884" w:rsidRDefault="000A7C5A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 субъекте внутреннего финансового аудита;</w:t>
      </w:r>
    </w:p>
    <w:p w:rsidR="008C2C61" w:rsidRPr="00082884" w:rsidRDefault="000A7C5A" w:rsidP="009956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 xml:space="preserve">дату подписания годовой отчетности о результатах деятельности субъекта внутреннего финансового аудита, должность, фамилию и инициалы, подпись </w:t>
      </w:r>
      <w:r w:rsidRPr="00082884">
        <w:rPr>
          <w:rFonts w:ascii="Arial" w:hAnsi="Arial" w:cs="Arial"/>
          <w:sz w:val="24"/>
          <w:szCs w:val="24"/>
        </w:rPr>
        <w:t xml:space="preserve">должностного лица администрации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Pr="00082884">
        <w:rPr>
          <w:rFonts w:ascii="Arial" w:hAnsi="Arial" w:cs="Arial"/>
          <w:sz w:val="24"/>
          <w:szCs w:val="24"/>
        </w:rPr>
        <w:t>, наделенного полномочиями по осуществлению внутреннего финансового аудита</w:t>
      </w:r>
      <w:r w:rsidR="008C2C61" w:rsidRPr="00082884">
        <w:rPr>
          <w:rFonts w:ascii="Arial" w:hAnsi="Arial" w:cs="Arial"/>
          <w:sz w:val="24"/>
          <w:szCs w:val="24"/>
        </w:rPr>
        <w:t>.</w:t>
      </w: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IX. Реестр бюджетных рисков, участие субъектов бюджетных</w:t>
      </w:r>
    </w:p>
    <w:p w:rsidR="008C2C61" w:rsidRPr="00082884" w:rsidRDefault="008C2C61" w:rsidP="009956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процедур в формировании и ведении (актуализации) реестра</w:t>
      </w:r>
    </w:p>
    <w:p w:rsidR="008C2C61" w:rsidRPr="00082884" w:rsidRDefault="008C2C61" w:rsidP="009956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бюджетных рисков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54. Для сбора и анализа информации о бюджетных рисках и их оценки ведется реестр бюджетных рисков </w:t>
      </w:r>
      <w:r w:rsidR="0073495E" w:rsidRPr="00082884">
        <w:rPr>
          <w:rFonts w:ascii="Arial" w:hAnsi="Arial" w:cs="Arial"/>
          <w:sz w:val="24"/>
          <w:szCs w:val="24"/>
        </w:rPr>
        <w:t>а</w:t>
      </w:r>
      <w:r w:rsidR="009956CB" w:rsidRPr="00082884">
        <w:rPr>
          <w:rFonts w:ascii="Arial" w:hAnsi="Arial" w:cs="Arial"/>
          <w:sz w:val="24"/>
          <w:szCs w:val="24"/>
        </w:rPr>
        <w:t>дминистраци</w:t>
      </w:r>
      <w:r w:rsidR="0073495E" w:rsidRPr="00082884">
        <w:rPr>
          <w:rFonts w:ascii="Arial" w:hAnsi="Arial" w:cs="Arial"/>
          <w:sz w:val="24"/>
          <w:szCs w:val="24"/>
        </w:rPr>
        <w:t>и</w:t>
      </w:r>
      <w:r w:rsidR="009956CB" w:rsidRPr="00082884">
        <w:rPr>
          <w:rFonts w:ascii="Arial" w:hAnsi="Arial" w:cs="Arial"/>
          <w:sz w:val="24"/>
          <w:szCs w:val="24"/>
        </w:rPr>
        <w:t xml:space="preserve"> </w:t>
      </w:r>
      <w:r w:rsidR="00420E07" w:rsidRPr="00082884">
        <w:rPr>
          <w:rFonts w:ascii="Arial" w:hAnsi="Arial" w:cs="Arial"/>
          <w:sz w:val="24"/>
          <w:szCs w:val="24"/>
        </w:rPr>
        <w:t>Зеледеевского сельсовета</w:t>
      </w:r>
      <w:r w:rsidRPr="00082884">
        <w:rPr>
          <w:rFonts w:ascii="Arial" w:hAnsi="Arial" w:cs="Arial"/>
          <w:sz w:val="24"/>
          <w:szCs w:val="24"/>
        </w:rPr>
        <w:t xml:space="preserve">, </w:t>
      </w:r>
      <w:r w:rsidR="003C6BF0" w:rsidRPr="00082884">
        <w:rPr>
          <w:rFonts w:ascii="Arial" w:hAnsi="Arial" w:cs="Arial"/>
          <w:sz w:val="24"/>
          <w:szCs w:val="24"/>
        </w:rPr>
        <w:t xml:space="preserve">по форме, согласно приложению № 5 к настоящему Порядку. Реестр бюджетных </w:t>
      </w:r>
      <w:r w:rsidR="003C6BF0" w:rsidRPr="00082884">
        <w:rPr>
          <w:rFonts w:ascii="Arial" w:hAnsi="Arial" w:cs="Arial"/>
          <w:sz w:val="24"/>
          <w:szCs w:val="24"/>
        </w:rPr>
        <w:lastRenderedPageBreak/>
        <w:t xml:space="preserve">рисков </w:t>
      </w:r>
      <w:r w:rsidRPr="00082884">
        <w:rPr>
          <w:rFonts w:ascii="Arial" w:hAnsi="Arial" w:cs="Arial"/>
          <w:sz w:val="24"/>
          <w:szCs w:val="24"/>
        </w:rPr>
        <w:t>должен включать следующую информацию в отношении каждого выявленного бюджетного риска:</w:t>
      </w:r>
    </w:p>
    <w:p w:rsidR="008C2C61" w:rsidRPr="00082884" w:rsidRDefault="003C6BF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наименование операций (действий) по выполнению бюджетной процедуры, являющейся объектом бюджетного риска;</w:t>
      </w:r>
    </w:p>
    <w:p w:rsidR="008C2C61" w:rsidRPr="00082884" w:rsidRDefault="003C6BF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описание бюджетного риска;</w:t>
      </w:r>
    </w:p>
    <w:p w:rsidR="008C2C61" w:rsidRPr="00082884" w:rsidRDefault="003C6BF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наименование владельца бюджетного риска;</w:t>
      </w:r>
    </w:p>
    <w:p w:rsidR="008C2C61" w:rsidRPr="00082884" w:rsidRDefault="003C6BF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оценка значимости (уровня) бюджетного риска;</w:t>
      </w:r>
    </w:p>
    <w:p w:rsidR="008C2C61" w:rsidRPr="00082884" w:rsidRDefault="003C6BF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оценка вероятности бюджетного риска;</w:t>
      </w:r>
    </w:p>
    <w:p w:rsidR="008C2C61" w:rsidRPr="00082884" w:rsidRDefault="003C6BF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оценка степени влияния бюджетного риска;</w:t>
      </w:r>
    </w:p>
    <w:p w:rsidR="008C2C61" w:rsidRPr="00082884" w:rsidRDefault="003C6BF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описание последствий бюджетного риска;</w:t>
      </w:r>
    </w:p>
    <w:p w:rsidR="008C2C61" w:rsidRPr="00082884" w:rsidRDefault="003C6BF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описание причин бюджетного риска;</w:t>
      </w:r>
    </w:p>
    <w:p w:rsidR="008C2C61" w:rsidRPr="00082884" w:rsidRDefault="003C6BF0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83"/>
      <w:bookmarkEnd w:id="0"/>
      <w:r w:rsidRPr="00082884">
        <w:rPr>
          <w:rFonts w:ascii="Arial" w:hAnsi="Arial" w:cs="Arial"/>
          <w:sz w:val="24"/>
          <w:szCs w:val="24"/>
        </w:rPr>
        <w:t xml:space="preserve">− </w:t>
      </w:r>
      <w:r w:rsidR="008C2C61" w:rsidRPr="00082884">
        <w:rPr>
          <w:rFonts w:ascii="Arial" w:hAnsi="Arial" w:cs="Arial"/>
          <w:sz w:val="24"/>
          <w:szCs w:val="24"/>
        </w:rPr>
        <w:t>меры по предупреждению и (или) минимизаци</w:t>
      </w:r>
      <w:r w:rsidRPr="00082884">
        <w:rPr>
          <w:rFonts w:ascii="Arial" w:hAnsi="Arial" w:cs="Arial"/>
          <w:sz w:val="24"/>
          <w:szCs w:val="24"/>
        </w:rPr>
        <w:t>и (устранению) бюджетного риска (</w:t>
      </w:r>
      <w:r w:rsidR="008C2C61" w:rsidRPr="00082884">
        <w:rPr>
          <w:rFonts w:ascii="Arial" w:hAnsi="Arial" w:cs="Arial"/>
          <w:sz w:val="24"/>
          <w:szCs w:val="24"/>
        </w:rPr>
        <w:t xml:space="preserve">включается в реестр бюджетных рисков только в случае возможности и целесообразности принятия </w:t>
      </w:r>
      <w:r w:rsidR="00816F71" w:rsidRPr="00082884">
        <w:rPr>
          <w:rFonts w:ascii="Arial" w:hAnsi="Arial" w:cs="Arial"/>
          <w:sz w:val="24"/>
          <w:szCs w:val="24"/>
        </w:rPr>
        <w:t xml:space="preserve">администрацией Зеледеевского сельсовета </w:t>
      </w:r>
      <w:r w:rsidR="008C2C61" w:rsidRPr="00082884">
        <w:rPr>
          <w:rFonts w:ascii="Arial" w:hAnsi="Arial" w:cs="Arial"/>
          <w:sz w:val="24"/>
          <w:szCs w:val="24"/>
        </w:rPr>
        <w:t>мер по предупреждению и (или) минимизации (устранению) соответствующего бюджетного риска</w:t>
      </w:r>
      <w:r w:rsidRPr="00082884">
        <w:rPr>
          <w:rFonts w:ascii="Arial" w:hAnsi="Arial" w:cs="Arial"/>
          <w:sz w:val="24"/>
          <w:szCs w:val="24"/>
        </w:rPr>
        <w:t>)</w:t>
      </w:r>
      <w:r w:rsidR="008C2C61" w:rsidRPr="00082884">
        <w:rPr>
          <w:rFonts w:ascii="Arial" w:hAnsi="Arial" w:cs="Arial"/>
          <w:sz w:val="24"/>
          <w:szCs w:val="24"/>
        </w:rPr>
        <w:t>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55. При формировании и ведении реестра бюджетных рисков субъектом внутреннего финансового аудита осуществляется оценка бюджетных рисков, определение их значимости.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56. Субъект внутреннего финансового аудита проводит мониторинг реализации </w:t>
      </w:r>
      <w:r w:rsidR="00AE3ADE" w:rsidRPr="00082884">
        <w:rPr>
          <w:rFonts w:ascii="Arial" w:hAnsi="Arial" w:cs="Arial"/>
          <w:sz w:val="24"/>
          <w:szCs w:val="24"/>
        </w:rPr>
        <w:t>с</w:t>
      </w:r>
      <w:r w:rsidRPr="00082884">
        <w:rPr>
          <w:rFonts w:ascii="Arial" w:hAnsi="Arial" w:cs="Arial"/>
          <w:sz w:val="24"/>
          <w:szCs w:val="24"/>
        </w:rPr>
        <w:t>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Мониторинг может проводиться в рамках проведения аудиторского мероприятия и/или в период между аудиторскими мероприятиями.</w:t>
      </w:r>
    </w:p>
    <w:p w:rsidR="008C2C61" w:rsidRPr="00082884" w:rsidRDefault="00044E98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Результаты мониторинга, проводимого в рамках аудиторского мероприятия, отражаются в заключени</w:t>
      </w:r>
      <w:proofErr w:type="gramStart"/>
      <w:r w:rsidRPr="00082884">
        <w:rPr>
          <w:rFonts w:ascii="Arial" w:hAnsi="Arial" w:cs="Arial"/>
          <w:sz w:val="24"/>
          <w:szCs w:val="24"/>
        </w:rPr>
        <w:t>и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о его результатах; вне аудиторского мероприятия оформляются аналитической запиской в произвольной форме.</w:t>
      </w:r>
    </w:p>
    <w:p w:rsidR="008C2C61" w:rsidRPr="00082884" w:rsidRDefault="008C2C61" w:rsidP="00AE3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57. Субъект внутреннего финансового аудита при осуществлении внутреннего финансового аудита также руководствуется положениями, определенными федеральными стандартами внутреннего финансового аудита, не включенными в настоящий Порядок.</w:t>
      </w: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9956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46E6" w:rsidRPr="00082884" w:rsidRDefault="003246E6" w:rsidP="00AE3ADE">
      <w:pPr>
        <w:pStyle w:val="ConsPlusNormal"/>
        <w:ind w:left="4962"/>
        <w:outlineLvl w:val="1"/>
        <w:rPr>
          <w:rFonts w:ascii="Arial" w:hAnsi="Arial" w:cs="Arial"/>
          <w:sz w:val="24"/>
          <w:szCs w:val="24"/>
        </w:rPr>
        <w:sectPr w:rsidR="003246E6" w:rsidRPr="00082884" w:rsidSect="00082884">
          <w:pgSz w:w="11905" w:h="16838"/>
          <w:pgMar w:top="1134" w:right="851" w:bottom="1134" w:left="1701" w:header="0" w:footer="0" w:gutter="0"/>
          <w:cols w:space="720"/>
          <w:docGrid w:linePitch="381"/>
        </w:sectPr>
      </w:pPr>
    </w:p>
    <w:p w:rsidR="008C2C61" w:rsidRPr="00082884" w:rsidRDefault="008C2C61" w:rsidP="003246E6">
      <w:pPr>
        <w:pStyle w:val="ConsPlusNormal"/>
        <w:ind w:left="9072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lastRenderedPageBreak/>
        <w:t>Приложение</w:t>
      </w:r>
      <w:r w:rsidR="00AE3ADE" w:rsidRPr="00082884">
        <w:rPr>
          <w:rFonts w:ascii="Arial" w:hAnsi="Arial" w:cs="Arial"/>
          <w:sz w:val="24"/>
          <w:szCs w:val="24"/>
        </w:rPr>
        <w:t xml:space="preserve"> №</w:t>
      </w:r>
      <w:r w:rsidRPr="00082884">
        <w:rPr>
          <w:rFonts w:ascii="Arial" w:hAnsi="Arial" w:cs="Arial"/>
          <w:sz w:val="24"/>
          <w:szCs w:val="24"/>
        </w:rPr>
        <w:t xml:space="preserve"> 1</w:t>
      </w:r>
    </w:p>
    <w:p w:rsidR="008C2C61" w:rsidRPr="00082884" w:rsidRDefault="008C2C61" w:rsidP="003246E6">
      <w:pPr>
        <w:pStyle w:val="ConsPlusNormal"/>
        <w:ind w:left="907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к Порядку осуществления</w:t>
      </w:r>
    </w:p>
    <w:p w:rsidR="008C2C61" w:rsidRPr="00082884" w:rsidRDefault="00AE3ADE" w:rsidP="003246E6">
      <w:pPr>
        <w:pStyle w:val="ConsPlusNormal"/>
        <w:ind w:left="907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а</w:t>
      </w:r>
      <w:r w:rsidR="009956CB" w:rsidRPr="00082884">
        <w:rPr>
          <w:rFonts w:ascii="Arial" w:hAnsi="Arial" w:cs="Arial"/>
          <w:sz w:val="24"/>
          <w:szCs w:val="24"/>
        </w:rPr>
        <w:t xml:space="preserve">дминистрацией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8C2C61" w:rsidRPr="00082884" w:rsidRDefault="008C2C61" w:rsidP="003246E6">
      <w:pPr>
        <w:pStyle w:val="ConsPlusNormal"/>
        <w:ind w:left="907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внутреннего финансового аудита,</w:t>
      </w:r>
    </w:p>
    <w:p w:rsidR="008C2C61" w:rsidRPr="00082884" w:rsidRDefault="008C2C61" w:rsidP="003246E6">
      <w:pPr>
        <w:pStyle w:val="ConsPlusNormal"/>
        <w:ind w:left="9072"/>
        <w:rPr>
          <w:rFonts w:ascii="Arial" w:hAnsi="Arial" w:cs="Arial"/>
          <w:sz w:val="24"/>
          <w:szCs w:val="24"/>
        </w:rPr>
      </w:pPr>
      <w:proofErr w:type="gramStart"/>
      <w:r w:rsidRPr="00082884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</w:t>
      </w:r>
      <w:r w:rsidR="00AE3ADE" w:rsidRPr="00082884">
        <w:rPr>
          <w:rFonts w:ascii="Arial" w:hAnsi="Arial" w:cs="Arial"/>
          <w:sz w:val="24"/>
          <w:szCs w:val="24"/>
        </w:rPr>
        <w:t xml:space="preserve">распоряжением </w:t>
      </w:r>
    </w:p>
    <w:p w:rsidR="008C2C61" w:rsidRPr="00082884" w:rsidRDefault="00AE3ADE" w:rsidP="003246E6">
      <w:pPr>
        <w:pStyle w:val="ConsPlusNormal"/>
        <w:ind w:left="907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а</w:t>
      </w:r>
      <w:r w:rsidR="009956CB" w:rsidRPr="00082884">
        <w:rPr>
          <w:rFonts w:ascii="Arial" w:hAnsi="Arial" w:cs="Arial"/>
          <w:sz w:val="24"/>
          <w:szCs w:val="24"/>
        </w:rPr>
        <w:t>дминистраци</w:t>
      </w:r>
      <w:r w:rsidR="008F0418" w:rsidRPr="00082884">
        <w:rPr>
          <w:rFonts w:ascii="Arial" w:hAnsi="Arial" w:cs="Arial"/>
          <w:sz w:val="24"/>
          <w:szCs w:val="24"/>
        </w:rPr>
        <w:t>и</w:t>
      </w:r>
      <w:r w:rsidR="009956CB" w:rsidRPr="00082884">
        <w:rPr>
          <w:rFonts w:ascii="Arial" w:hAnsi="Arial" w:cs="Arial"/>
          <w:sz w:val="24"/>
          <w:szCs w:val="24"/>
        </w:rPr>
        <w:t xml:space="preserve">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8C2C61" w:rsidRPr="00082884" w:rsidRDefault="008C2C61" w:rsidP="003246E6">
      <w:pPr>
        <w:pStyle w:val="ConsPlusNormal"/>
        <w:ind w:left="907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от </w:t>
      </w:r>
      <w:r w:rsidR="00BC7C41" w:rsidRPr="00082884">
        <w:rPr>
          <w:rFonts w:ascii="Arial" w:hAnsi="Arial" w:cs="Arial"/>
          <w:sz w:val="24"/>
          <w:szCs w:val="24"/>
        </w:rPr>
        <w:t>08.02.2021</w:t>
      </w:r>
      <w:r w:rsidR="00AE3ADE" w:rsidRPr="00082884">
        <w:rPr>
          <w:rFonts w:ascii="Arial" w:hAnsi="Arial" w:cs="Arial"/>
          <w:sz w:val="24"/>
          <w:szCs w:val="24"/>
        </w:rPr>
        <w:t xml:space="preserve"> №</w:t>
      </w:r>
      <w:r w:rsidRPr="00082884">
        <w:rPr>
          <w:rFonts w:ascii="Arial" w:hAnsi="Arial" w:cs="Arial"/>
          <w:sz w:val="24"/>
          <w:szCs w:val="24"/>
        </w:rPr>
        <w:t xml:space="preserve"> </w:t>
      </w:r>
      <w:r w:rsidR="00BC7C41" w:rsidRPr="00082884">
        <w:rPr>
          <w:rFonts w:ascii="Arial" w:hAnsi="Arial" w:cs="Arial"/>
          <w:sz w:val="24"/>
          <w:szCs w:val="24"/>
        </w:rPr>
        <w:t>8-р</w:t>
      </w: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205"/>
      <w:bookmarkEnd w:id="1"/>
      <w:r w:rsidRPr="00082884">
        <w:rPr>
          <w:rFonts w:ascii="Arial" w:hAnsi="Arial" w:cs="Arial"/>
          <w:sz w:val="24"/>
          <w:szCs w:val="24"/>
        </w:rPr>
        <w:t>План</w:t>
      </w:r>
    </w:p>
    <w:p w:rsidR="008C2C61" w:rsidRPr="00082884" w:rsidRDefault="008C2C61" w:rsidP="00AE3A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внутреннего финансового аудита </w:t>
      </w:r>
      <w:r w:rsidR="00AE3ADE" w:rsidRPr="00082884">
        <w:rPr>
          <w:rFonts w:ascii="Arial" w:hAnsi="Arial" w:cs="Arial"/>
          <w:sz w:val="24"/>
          <w:szCs w:val="24"/>
        </w:rPr>
        <w:t xml:space="preserve">администрации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на 20__ год</w:t>
      </w: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17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2189"/>
        <w:gridCol w:w="1842"/>
        <w:gridCol w:w="1560"/>
        <w:gridCol w:w="2551"/>
        <w:gridCol w:w="2693"/>
        <w:gridCol w:w="2552"/>
      </w:tblGrid>
      <w:tr w:rsidR="001106AD" w:rsidRPr="00082884" w:rsidTr="001106AD">
        <w:tc>
          <w:tcPr>
            <w:tcW w:w="789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88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8288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8288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842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1560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Объект аудита</w:t>
            </w:r>
          </w:p>
        </w:tc>
        <w:tc>
          <w:tcPr>
            <w:tcW w:w="2551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2693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2552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1106AD" w:rsidRPr="00082884" w:rsidTr="001106AD">
        <w:trPr>
          <w:trHeight w:val="28"/>
        </w:trPr>
        <w:tc>
          <w:tcPr>
            <w:tcW w:w="789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106AD" w:rsidRPr="00082884" w:rsidRDefault="001106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106AD" w:rsidRPr="00082884" w:rsidTr="001106AD">
        <w:tc>
          <w:tcPr>
            <w:tcW w:w="789" w:type="dxa"/>
          </w:tcPr>
          <w:p w:rsidR="001106AD" w:rsidRPr="00082884" w:rsidRDefault="001106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:rsidR="001106AD" w:rsidRPr="00082884" w:rsidRDefault="001106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6AD" w:rsidRPr="00082884" w:rsidRDefault="001106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06AD" w:rsidRPr="00082884" w:rsidRDefault="001106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6AD" w:rsidRPr="00082884" w:rsidRDefault="001106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06AD" w:rsidRPr="00082884" w:rsidRDefault="001106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06AD" w:rsidRPr="00082884" w:rsidRDefault="001106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46E6" w:rsidRPr="00082884" w:rsidRDefault="003246E6" w:rsidP="00AE3ADE">
      <w:pPr>
        <w:pStyle w:val="ConsPlusNormal"/>
        <w:ind w:left="4962"/>
        <w:outlineLvl w:val="1"/>
        <w:rPr>
          <w:rFonts w:ascii="Arial" w:hAnsi="Arial" w:cs="Arial"/>
          <w:sz w:val="24"/>
          <w:szCs w:val="24"/>
        </w:rPr>
        <w:sectPr w:rsidR="003246E6" w:rsidRPr="00082884" w:rsidSect="00082884">
          <w:pgSz w:w="16838" w:h="11905" w:orient="landscape"/>
          <w:pgMar w:top="1134" w:right="851" w:bottom="1134" w:left="1701" w:header="0" w:footer="0" w:gutter="0"/>
          <w:cols w:space="720"/>
          <w:docGrid w:linePitch="381"/>
        </w:sectPr>
      </w:pPr>
    </w:p>
    <w:p w:rsidR="00AE3ADE" w:rsidRPr="00082884" w:rsidRDefault="00AE3ADE" w:rsidP="00AE3ADE">
      <w:pPr>
        <w:pStyle w:val="ConsPlusNormal"/>
        <w:ind w:left="4962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к Порядку осуществления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администрацией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внутреннего финансового аудита,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proofErr w:type="gramStart"/>
      <w:r w:rsidRPr="00082884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распоряжением 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администраци</w:t>
      </w:r>
      <w:r w:rsidR="008F0418" w:rsidRPr="00082884">
        <w:rPr>
          <w:rFonts w:ascii="Arial" w:hAnsi="Arial" w:cs="Arial"/>
          <w:sz w:val="24"/>
          <w:szCs w:val="24"/>
        </w:rPr>
        <w:t>и</w:t>
      </w:r>
      <w:r w:rsidRPr="00082884">
        <w:rPr>
          <w:rFonts w:ascii="Arial" w:hAnsi="Arial" w:cs="Arial"/>
          <w:sz w:val="24"/>
          <w:szCs w:val="24"/>
        </w:rPr>
        <w:t xml:space="preserve">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от </w:t>
      </w:r>
      <w:r w:rsidR="00BC7C41" w:rsidRPr="00082884">
        <w:rPr>
          <w:rFonts w:ascii="Arial" w:hAnsi="Arial" w:cs="Arial"/>
          <w:sz w:val="24"/>
          <w:szCs w:val="24"/>
        </w:rPr>
        <w:t>08.02.2021</w:t>
      </w:r>
      <w:r w:rsidRPr="00082884">
        <w:rPr>
          <w:rFonts w:ascii="Arial" w:hAnsi="Arial" w:cs="Arial"/>
          <w:sz w:val="24"/>
          <w:szCs w:val="24"/>
        </w:rPr>
        <w:t xml:space="preserve"> № </w:t>
      </w:r>
      <w:r w:rsidR="00BC7C41" w:rsidRPr="00082884">
        <w:rPr>
          <w:rFonts w:ascii="Arial" w:hAnsi="Arial" w:cs="Arial"/>
          <w:sz w:val="24"/>
          <w:szCs w:val="24"/>
        </w:rPr>
        <w:t>8-р</w:t>
      </w: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AE3ADE" w:rsidRPr="00082884" w:rsidRDefault="00AE3A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AE3ADE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У</w:t>
      </w:r>
      <w:r w:rsidR="008C2C61" w:rsidRPr="00082884">
        <w:rPr>
          <w:rFonts w:ascii="Arial" w:hAnsi="Arial" w:cs="Arial"/>
          <w:sz w:val="24"/>
          <w:szCs w:val="24"/>
        </w:rPr>
        <w:t>ТВЕРЖДАЮ</w:t>
      </w:r>
    </w:p>
    <w:p w:rsidR="008C2C61" w:rsidRPr="00082884" w:rsidRDefault="008C2C61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                                        _________________________________</w:t>
      </w:r>
      <w:r w:rsidR="00AE3ADE" w:rsidRPr="00082884">
        <w:rPr>
          <w:rFonts w:ascii="Arial" w:hAnsi="Arial" w:cs="Arial"/>
          <w:sz w:val="24"/>
          <w:szCs w:val="24"/>
        </w:rPr>
        <w:t>_____</w:t>
      </w:r>
    </w:p>
    <w:p w:rsidR="008C2C61" w:rsidRPr="00082884" w:rsidRDefault="008C2C61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(должность руководителя субъекта</w:t>
      </w:r>
      <w:r w:rsidR="00AE3ADE" w:rsidRPr="00082884">
        <w:rPr>
          <w:rFonts w:ascii="Arial" w:hAnsi="Arial" w:cs="Arial"/>
          <w:sz w:val="24"/>
          <w:szCs w:val="24"/>
        </w:rPr>
        <w:t xml:space="preserve"> </w:t>
      </w:r>
      <w:r w:rsidRPr="00082884">
        <w:rPr>
          <w:rFonts w:ascii="Arial" w:hAnsi="Arial" w:cs="Arial"/>
          <w:sz w:val="24"/>
          <w:szCs w:val="24"/>
        </w:rPr>
        <w:t xml:space="preserve">  бюджетных процедур)</w:t>
      </w:r>
    </w:p>
    <w:p w:rsidR="008C2C61" w:rsidRPr="00082884" w:rsidRDefault="008C2C61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___________    ____________________</w:t>
      </w:r>
      <w:r w:rsidR="00AE3ADE" w:rsidRPr="00082884">
        <w:rPr>
          <w:rFonts w:ascii="Arial" w:hAnsi="Arial" w:cs="Arial"/>
          <w:sz w:val="24"/>
          <w:szCs w:val="24"/>
        </w:rPr>
        <w:t>____</w:t>
      </w:r>
      <w:r w:rsidRPr="00082884">
        <w:rPr>
          <w:rFonts w:ascii="Arial" w:hAnsi="Arial" w:cs="Arial"/>
          <w:sz w:val="24"/>
          <w:szCs w:val="24"/>
        </w:rPr>
        <w:t>_</w:t>
      </w:r>
    </w:p>
    <w:p w:rsidR="008C2C61" w:rsidRPr="00082884" w:rsidRDefault="00AE3ADE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      </w:t>
      </w:r>
      <w:r w:rsidR="008C2C61" w:rsidRPr="00082884">
        <w:rPr>
          <w:rFonts w:ascii="Arial" w:hAnsi="Arial" w:cs="Arial"/>
          <w:sz w:val="24"/>
          <w:szCs w:val="24"/>
        </w:rPr>
        <w:t xml:space="preserve"> (подпись)     </w:t>
      </w:r>
      <w:r w:rsidRPr="00082884">
        <w:rPr>
          <w:rFonts w:ascii="Arial" w:hAnsi="Arial" w:cs="Arial"/>
          <w:sz w:val="24"/>
          <w:szCs w:val="24"/>
        </w:rPr>
        <w:t xml:space="preserve">                   </w:t>
      </w:r>
      <w:r w:rsidR="008C2C61" w:rsidRPr="00082884">
        <w:rPr>
          <w:rFonts w:ascii="Arial" w:hAnsi="Arial" w:cs="Arial"/>
          <w:sz w:val="24"/>
          <w:szCs w:val="24"/>
        </w:rPr>
        <w:t>(расшифровка подписи)</w:t>
      </w:r>
    </w:p>
    <w:p w:rsidR="008C2C61" w:rsidRPr="00082884" w:rsidRDefault="00AE3ADE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</w:t>
      </w:r>
      <w:r w:rsidR="008C2C61" w:rsidRPr="00082884">
        <w:rPr>
          <w:rFonts w:ascii="Arial" w:hAnsi="Arial" w:cs="Arial"/>
          <w:sz w:val="24"/>
          <w:szCs w:val="24"/>
        </w:rPr>
        <w:t>"__" __________ 20__ г.</w:t>
      </w:r>
    </w:p>
    <w:p w:rsidR="00AE3ADE" w:rsidRPr="00082884" w:rsidRDefault="00AE3A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8C2C61" w:rsidP="00AE3A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План  мероприятий  по  устранению нарушений и недостатков, выявленных в</w:t>
      </w:r>
      <w:r w:rsidR="00AE3ADE" w:rsidRPr="00082884">
        <w:rPr>
          <w:rFonts w:ascii="Arial" w:hAnsi="Arial" w:cs="Arial"/>
          <w:sz w:val="24"/>
          <w:szCs w:val="24"/>
        </w:rPr>
        <w:t xml:space="preserve"> </w:t>
      </w:r>
      <w:r w:rsidRPr="00082884">
        <w:rPr>
          <w:rFonts w:ascii="Arial" w:hAnsi="Arial" w:cs="Arial"/>
          <w:sz w:val="24"/>
          <w:szCs w:val="24"/>
        </w:rPr>
        <w:t>ходе</w:t>
      </w:r>
    </w:p>
    <w:p w:rsidR="008C2C61" w:rsidRPr="00082884" w:rsidRDefault="008C2C61" w:rsidP="00AE3A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______________________________</w:t>
      </w:r>
      <w:r w:rsidR="00AE3ADE" w:rsidRPr="00082884">
        <w:rPr>
          <w:rFonts w:ascii="Arial" w:hAnsi="Arial" w:cs="Arial"/>
          <w:sz w:val="24"/>
          <w:szCs w:val="24"/>
        </w:rPr>
        <w:t>_______</w:t>
      </w:r>
      <w:r w:rsidRPr="00082884">
        <w:rPr>
          <w:rFonts w:ascii="Arial" w:hAnsi="Arial" w:cs="Arial"/>
          <w:sz w:val="24"/>
          <w:szCs w:val="24"/>
        </w:rPr>
        <w:t>_______________________________________</w:t>
      </w:r>
    </w:p>
    <w:p w:rsidR="008C2C61" w:rsidRPr="00082884" w:rsidRDefault="008C2C61" w:rsidP="00AE3A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(наименование аудиторской проверки, наименование объекта аудита,</w:t>
      </w:r>
      <w:r w:rsidR="00AE3ADE" w:rsidRPr="00082884">
        <w:rPr>
          <w:rFonts w:ascii="Arial" w:hAnsi="Arial" w:cs="Arial"/>
          <w:sz w:val="24"/>
          <w:szCs w:val="24"/>
        </w:rPr>
        <w:t xml:space="preserve"> </w:t>
      </w:r>
      <w:r w:rsidRPr="00082884">
        <w:rPr>
          <w:rFonts w:ascii="Arial" w:hAnsi="Arial" w:cs="Arial"/>
          <w:sz w:val="24"/>
          <w:szCs w:val="24"/>
        </w:rPr>
        <w:t>субъекта бюджетных процедур)</w:t>
      </w:r>
    </w:p>
    <w:p w:rsidR="00AE3ADE" w:rsidRPr="00082884" w:rsidRDefault="00AE3A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82884">
        <w:rPr>
          <w:rFonts w:ascii="Arial" w:hAnsi="Arial" w:cs="Arial"/>
          <w:sz w:val="24"/>
          <w:szCs w:val="24"/>
        </w:rPr>
        <w:t>проведенной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с "__" __________ 20__ г. по "__" __________ 20__ г.</w:t>
      </w: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44"/>
        <w:gridCol w:w="2324"/>
        <w:gridCol w:w="1849"/>
        <w:gridCol w:w="1418"/>
        <w:gridCol w:w="1559"/>
      </w:tblGrid>
      <w:tr w:rsidR="008C2C61" w:rsidRPr="00082884" w:rsidTr="00A82753">
        <w:tc>
          <w:tcPr>
            <w:tcW w:w="624" w:type="dxa"/>
          </w:tcPr>
          <w:p w:rsidR="008C2C61" w:rsidRPr="00082884" w:rsidRDefault="00AE3A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№</w:t>
            </w:r>
            <w:r w:rsidR="008C2C61" w:rsidRPr="000828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C2C61" w:rsidRPr="0008288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8C2C61" w:rsidRPr="0008288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8C2C61" w:rsidRPr="0008288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Предложения, внесенные в акт аудиторской проверки</w:t>
            </w:r>
          </w:p>
        </w:tc>
        <w:tc>
          <w:tcPr>
            <w:tcW w:w="2324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Краткое содержание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1849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Мероприятия по устранению выявленных нарушений и недостатков</w:t>
            </w:r>
          </w:p>
        </w:tc>
        <w:tc>
          <w:tcPr>
            <w:tcW w:w="1418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82884">
              <w:rPr>
                <w:rFonts w:ascii="Arial" w:hAnsi="Arial" w:cs="Arial"/>
                <w:sz w:val="24"/>
                <w:szCs w:val="24"/>
              </w:rPr>
              <w:t>Ответствен</w:t>
            </w:r>
            <w:r w:rsidR="00A82753" w:rsidRPr="00082884">
              <w:rPr>
                <w:rFonts w:ascii="Arial" w:hAnsi="Arial" w:cs="Arial"/>
                <w:sz w:val="24"/>
                <w:szCs w:val="24"/>
              </w:rPr>
              <w:t>-</w:t>
            </w:r>
            <w:r w:rsidRPr="00082884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082884">
              <w:rPr>
                <w:rFonts w:ascii="Arial" w:hAnsi="Arial" w:cs="Arial"/>
                <w:sz w:val="24"/>
                <w:szCs w:val="24"/>
              </w:rPr>
              <w:t xml:space="preserve"> исполнители</w:t>
            </w:r>
          </w:p>
        </w:tc>
      </w:tr>
      <w:tr w:rsidR="008C2C61" w:rsidRPr="00082884" w:rsidTr="00A82753">
        <w:tc>
          <w:tcPr>
            <w:tcW w:w="624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C2C61" w:rsidRPr="00082884" w:rsidTr="00A82753">
        <w:tc>
          <w:tcPr>
            <w:tcW w:w="624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AE3ADE">
      <w:pPr>
        <w:pStyle w:val="ConsPlusNormal"/>
        <w:ind w:left="4962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Приложение № 3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к Порядку осуществления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администрацией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внутреннего финансового аудита,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proofErr w:type="gramStart"/>
      <w:r w:rsidRPr="00082884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распоряжением 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администраци</w:t>
      </w:r>
      <w:r w:rsidR="008F0418" w:rsidRPr="00082884">
        <w:rPr>
          <w:rFonts w:ascii="Arial" w:hAnsi="Arial" w:cs="Arial"/>
          <w:sz w:val="24"/>
          <w:szCs w:val="24"/>
        </w:rPr>
        <w:t>и</w:t>
      </w:r>
      <w:r w:rsidRPr="00082884">
        <w:rPr>
          <w:rFonts w:ascii="Arial" w:hAnsi="Arial" w:cs="Arial"/>
          <w:sz w:val="24"/>
          <w:szCs w:val="24"/>
        </w:rPr>
        <w:t xml:space="preserve">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от </w:t>
      </w:r>
      <w:r w:rsidR="00BC7C41" w:rsidRPr="00082884">
        <w:rPr>
          <w:rFonts w:ascii="Arial" w:hAnsi="Arial" w:cs="Arial"/>
          <w:sz w:val="24"/>
          <w:szCs w:val="24"/>
        </w:rPr>
        <w:t>08.02.2021</w:t>
      </w:r>
      <w:r w:rsidRPr="00082884">
        <w:rPr>
          <w:rFonts w:ascii="Arial" w:hAnsi="Arial" w:cs="Arial"/>
          <w:sz w:val="24"/>
          <w:szCs w:val="24"/>
        </w:rPr>
        <w:t xml:space="preserve"> № </w:t>
      </w:r>
      <w:r w:rsidR="00BC7C41" w:rsidRPr="00082884">
        <w:rPr>
          <w:rFonts w:ascii="Arial" w:hAnsi="Arial" w:cs="Arial"/>
          <w:sz w:val="24"/>
          <w:szCs w:val="24"/>
        </w:rPr>
        <w:t>8-р</w:t>
      </w:r>
    </w:p>
    <w:p w:rsidR="00AE3ADE" w:rsidRPr="00082884" w:rsidRDefault="00AE3ADE" w:rsidP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AE3AD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AE3ADE" w:rsidRPr="00082884" w:rsidRDefault="00AE3ADE" w:rsidP="00AE3A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AE3A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AE3A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УТВЕРЖДАЮ</w:t>
      </w:r>
    </w:p>
    <w:p w:rsidR="00AE3ADE" w:rsidRPr="00082884" w:rsidRDefault="00AE3ADE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                                        ______________________________________</w:t>
      </w:r>
    </w:p>
    <w:p w:rsidR="00AE3ADE" w:rsidRPr="00082884" w:rsidRDefault="00AE3ADE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(должность руководителя субъекта   бюджетных процедур)</w:t>
      </w:r>
    </w:p>
    <w:p w:rsidR="00AE3ADE" w:rsidRPr="00082884" w:rsidRDefault="00AE3ADE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___________    _________________________</w:t>
      </w:r>
    </w:p>
    <w:p w:rsidR="00AE3ADE" w:rsidRPr="00082884" w:rsidRDefault="00AE3ADE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       (подпись)                        (расшифровка подписи)</w:t>
      </w:r>
    </w:p>
    <w:p w:rsidR="00AE3ADE" w:rsidRPr="00082884" w:rsidRDefault="00AE3ADE" w:rsidP="00AE3AD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"__" __________ 20__ г.</w:t>
      </w:r>
    </w:p>
    <w:p w:rsidR="00AE3ADE" w:rsidRPr="00082884" w:rsidRDefault="00AE3AD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AE3A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302"/>
      <w:bookmarkEnd w:id="2"/>
      <w:r w:rsidRPr="00082884">
        <w:rPr>
          <w:rFonts w:ascii="Arial" w:hAnsi="Arial" w:cs="Arial"/>
          <w:sz w:val="24"/>
          <w:szCs w:val="24"/>
        </w:rPr>
        <w:t>Информаци</w:t>
      </w:r>
      <w:r w:rsidR="00AE3ADE" w:rsidRPr="00082884">
        <w:rPr>
          <w:rFonts w:ascii="Arial" w:hAnsi="Arial" w:cs="Arial"/>
          <w:sz w:val="24"/>
          <w:szCs w:val="24"/>
        </w:rPr>
        <w:t>я</w:t>
      </w:r>
      <w:r w:rsidRPr="00082884">
        <w:rPr>
          <w:rFonts w:ascii="Arial" w:hAnsi="Arial" w:cs="Arial"/>
          <w:sz w:val="24"/>
          <w:szCs w:val="24"/>
        </w:rPr>
        <w:t xml:space="preserve">  об устранении  нарушений  и недостатков, выявленных  в ходе</w:t>
      </w: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C2C61" w:rsidRPr="00082884" w:rsidRDefault="008C2C61" w:rsidP="00AE3A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(наименование аудиторской проверки, наименование объекта аудита,</w:t>
      </w:r>
      <w:r w:rsidR="00AE3ADE" w:rsidRPr="00082884">
        <w:rPr>
          <w:rFonts w:ascii="Arial" w:hAnsi="Arial" w:cs="Arial"/>
          <w:sz w:val="24"/>
          <w:szCs w:val="24"/>
        </w:rPr>
        <w:t xml:space="preserve"> </w:t>
      </w:r>
      <w:r w:rsidRPr="00082884">
        <w:rPr>
          <w:rFonts w:ascii="Arial" w:hAnsi="Arial" w:cs="Arial"/>
          <w:sz w:val="24"/>
          <w:szCs w:val="24"/>
        </w:rPr>
        <w:t xml:space="preserve"> субъекта бюджетных процедур)</w:t>
      </w:r>
    </w:p>
    <w:p w:rsidR="00AE3ADE" w:rsidRPr="00082884" w:rsidRDefault="00AE3A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82884">
        <w:rPr>
          <w:rFonts w:ascii="Arial" w:hAnsi="Arial" w:cs="Arial"/>
          <w:sz w:val="24"/>
          <w:szCs w:val="24"/>
        </w:rPr>
        <w:t>проведенной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с "__" __________ 20__ г. по "__" __________ 20__ г.</w:t>
      </w: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3345"/>
        <w:gridCol w:w="2381"/>
      </w:tblGrid>
      <w:tr w:rsidR="008C2C61" w:rsidRPr="00082884">
        <w:tc>
          <w:tcPr>
            <w:tcW w:w="510" w:type="dxa"/>
          </w:tcPr>
          <w:p w:rsidR="008C2C61" w:rsidRPr="00082884" w:rsidRDefault="00AE3A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№</w:t>
            </w:r>
            <w:r w:rsidR="008C2C61" w:rsidRPr="000828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C2C61" w:rsidRPr="0008288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8C2C61" w:rsidRPr="0008288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8C2C61" w:rsidRPr="0008288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Предложения, внесенные в акт аудиторской проверки</w:t>
            </w:r>
          </w:p>
        </w:tc>
        <w:tc>
          <w:tcPr>
            <w:tcW w:w="3345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 xml:space="preserve">Краткое содержание всех нарушений и недостатков, выявленных в ходе аудиторской проверки (по </w:t>
            </w:r>
            <w:r w:rsidRPr="00082884">
              <w:rPr>
                <w:rFonts w:ascii="Arial" w:hAnsi="Arial" w:cs="Arial"/>
                <w:sz w:val="24"/>
                <w:szCs w:val="24"/>
              </w:rPr>
              <w:lastRenderedPageBreak/>
              <w:t>каждому предложению)</w:t>
            </w:r>
          </w:p>
        </w:tc>
        <w:tc>
          <w:tcPr>
            <w:tcW w:w="2381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Принятые меры по устранению выявленных нарушений и </w:t>
            </w:r>
            <w:r w:rsidRPr="00082884">
              <w:rPr>
                <w:rFonts w:ascii="Arial" w:hAnsi="Arial" w:cs="Arial"/>
                <w:sz w:val="24"/>
                <w:szCs w:val="24"/>
              </w:rPr>
              <w:lastRenderedPageBreak/>
              <w:t>недостатков</w:t>
            </w:r>
          </w:p>
        </w:tc>
      </w:tr>
      <w:tr w:rsidR="008C2C61" w:rsidRPr="00082884">
        <w:tc>
          <w:tcPr>
            <w:tcW w:w="510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C2C61" w:rsidRPr="00082884">
        <w:tc>
          <w:tcPr>
            <w:tcW w:w="510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Ответственный исполнитель</w:t>
      </w: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___________                 ___________               _____________________</w:t>
      </w: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(должность)                  (подпись)                (расшифровка подписи)</w:t>
      </w: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46E6" w:rsidRPr="00082884" w:rsidRDefault="003246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 w:rsidP="00AE3ADE">
      <w:pPr>
        <w:pStyle w:val="ConsPlusNormal"/>
        <w:ind w:left="4962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Приложение № 4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к Порядку осуществления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администрацией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внутреннего финансового аудита,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proofErr w:type="gramStart"/>
      <w:r w:rsidRPr="00082884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распоряжением 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администраци</w:t>
      </w:r>
      <w:r w:rsidR="008F0418" w:rsidRPr="00082884">
        <w:rPr>
          <w:rFonts w:ascii="Arial" w:hAnsi="Arial" w:cs="Arial"/>
          <w:sz w:val="24"/>
          <w:szCs w:val="24"/>
        </w:rPr>
        <w:t>и</w:t>
      </w:r>
      <w:r w:rsidR="00BC7C41" w:rsidRPr="00082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07" w:rsidRPr="00082884">
        <w:rPr>
          <w:rFonts w:ascii="Arial" w:hAnsi="Arial" w:cs="Arial"/>
          <w:sz w:val="24"/>
          <w:szCs w:val="24"/>
        </w:rPr>
        <w:t>Зеледеевского</w:t>
      </w:r>
      <w:proofErr w:type="spellEnd"/>
      <w:r w:rsidR="00420E07" w:rsidRPr="00082884">
        <w:rPr>
          <w:rFonts w:ascii="Arial" w:hAnsi="Arial" w:cs="Arial"/>
          <w:sz w:val="24"/>
          <w:szCs w:val="24"/>
        </w:rPr>
        <w:t xml:space="preserve"> сельсовета </w:t>
      </w:r>
    </w:p>
    <w:p w:rsidR="00AE3ADE" w:rsidRPr="00082884" w:rsidRDefault="00AE3ADE" w:rsidP="00AE3ADE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от </w:t>
      </w:r>
      <w:r w:rsidR="00BC7C41" w:rsidRPr="00082884">
        <w:rPr>
          <w:rFonts w:ascii="Arial" w:hAnsi="Arial" w:cs="Arial"/>
          <w:sz w:val="24"/>
          <w:szCs w:val="24"/>
        </w:rPr>
        <w:t xml:space="preserve"> 08.02.2021</w:t>
      </w:r>
      <w:r w:rsidRPr="00082884">
        <w:rPr>
          <w:rFonts w:ascii="Arial" w:hAnsi="Arial" w:cs="Arial"/>
          <w:sz w:val="24"/>
          <w:szCs w:val="24"/>
        </w:rPr>
        <w:t xml:space="preserve"> № </w:t>
      </w:r>
      <w:r w:rsidR="00BC7C41" w:rsidRPr="00082884">
        <w:rPr>
          <w:rFonts w:ascii="Arial" w:hAnsi="Arial" w:cs="Arial"/>
          <w:sz w:val="24"/>
          <w:szCs w:val="24"/>
        </w:rPr>
        <w:t>8-р</w:t>
      </w: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ADE" w:rsidRPr="00082884" w:rsidRDefault="00AE3A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A827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339"/>
      <w:bookmarkEnd w:id="3"/>
      <w:r w:rsidRPr="00082884">
        <w:rPr>
          <w:rFonts w:ascii="Arial" w:hAnsi="Arial" w:cs="Arial"/>
          <w:sz w:val="24"/>
          <w:szCs w:val="24"/>
        </w:rPr>
        <w:t>ГОДОВАЯ ОТЧЕТНОСТЬ</w:t>
      </w:r>
    </w:p>
    <w:p w:rsidR="008C2C61" w:rsidRPr="00082884" w:rsidRDefault="008C2C61" w:rsidP="00A827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о результатах осуществления внутреннего финансового аудита</w:t>
      </w:r>
    </w:p>
    <w:p w:rsidR="00A82753" w:rsidRPr="00082884" w:rsidRDefault="00A82753" w:rsidP="00A8275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администрацией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 w:rsidP="00A827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по состоянию на "__" __________ 20__ г.</w:t>
      </w: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   1. Общие сведения о результатах внутреннего финансового аудита</w:t>
      </w: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5"/>
        <w:gridCol w:w="2268"/>
      </w:tblGrid>
      <w:tr w:rsidR="008C2C61" w:rsidRPr="00082884" w:rsidTr="00A82753">
        <w:tc>
          <w:tcPr>
            <w:tcW w:w="6725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Значения показателя</w:t>
            </w:r>
          </w:p>
        </w:tc>
      </w:tr>
      <w:tr w:rsidR="008C2C61" w:rsidRPr="00082884" w:rsidTr="00A82753">
        <w:tc>
          <w:tcPr>
            <w:tcW w:w="6725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2C61" w:rsidRPr="00082884" w:rsidTr="00A82753">
        <w:trPr>
          <w:trHeight w:val="28"/>
        </w:trPr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проведенных аудиторских мероприятий, единиц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 w:rsidTr="00A82753">
        <w:tc>
          <w:tcPr>
            <w:tcW w:w="6725" w:type="dxa"/>
            <w:vAlign w:val="center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2268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2753" w:rsidRPr="00082884" w:rsidRDefault="00A827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    2. Сведения о выявленных нарушениях и недостатках, тыс. руб.</w:t>
      </w: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247"/>
        <w:gridCol w:w="1247"/>
        <w:gridCol w:w="1247"/>
        <w:gridCol w:w="1361"/>
      </w:tblGrid>
      <w:tr w:rsidR="008C2C61" w:rsidRPr="00082884">
        <w:tc>
          <w:tcPr>
            <w:tcW w:w="3969" w:type="dxa"/>
            <w:vMerge w:val="restart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Количество (единиц)</w:t>
            </w:r>
          </w:p>
        </w:tc>
        <w:tc>
          <w:tcPr>
            <w:tcW w:w="1247" w:type="dxa"/>
            <w:vMerge w:val="restart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Объем (тыс. руб.)</w:t>
            </w:r>
          </w:p>
        </w:tc>
        <w:tc>
          <w:tcPr>
            <w:tcW w:w="2608" w:type="dxa"/>
            <w:gridSpan w:val="2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Динамика нарушений и недостатков по сравнению с прошлым отчетным периодом</w:t>
            </w:r>
          </w:p>
        </w:tc>
      </w:tr>
      <w:tr w:rsidR="008C2C61" w:rsidRPr="00082884">
        <w:tc>
          <w:tcPr>
            <w:tcW w:w="3969" w:type="dxa"/>
            <w:vMerge/>
          </w:tcPr>
          <w:p w:rsidR="008C2C61" w:rsidRPr="00082884" w:rsidRDefault="008C2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C2C61" w:rsidRPr="00082884" w:rsidRDefault="008C2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C2C61" w:rsidRPr="00082884" w:rsidRDefault="008C2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</w:tr>
      <w:tr w:rsidR="008C2C61" w:rsidRPr="00082884">
        <w:tc>
          <w:tcPr>
            <w:tcW w:w="3969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C2C61" w:rsidRPr="00082884">
        <w:tc>
          <w:tcPr>
            <w:tcW w:w="396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>
        <w:tc>
          <w:tcPr>
            <w:tcW w:w="396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 xml:space="preserve">Неправомерное использование </w:t>
            </w:r>
            <w:r w:rsidRPr="00082884">
              <w:rPr>
                <w:rFonts w:ascii="Arial" w:hAnsi="Arial" w:cs="Arial"/>
                <w:sz w:val="24"/>
                <w:szCs w:val="24"/>
              </w:rPr>
              <w:lastRenderedPageBreak/>
              <w:t>бюджетных средств (кроме нецелевого использования)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>
        <w:tc>
          <w:tcPr>
            <w:tcW w:w="396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lastRenderedPageBreak/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>
        <w:tc>
          <w:tcPr>
            <w:tcW w:w="396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>
        <w:tc>
          <w:tcPr>
            <w:tcW w:w="396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>
        <w:tc>
          <w:tcPr>
            <w:tcW w:w="396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>
        <w:tc>
          <w:tcPr>
            <w:tcW w:w="396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>
        <w:tc>
          <w:tcPr>
            <w:tcW w:w="396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>
        <w:tc>
          <w:tcPr>
            <w:tcW w:w="396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61" w:rsidRPr="00082884">
        <w:tc>
          <w:tcPr>
            <w:tcW w:w="3969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C2C61" w:rsidRPr="00082884" w:rsidRDefault="008C2C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2753" w:rsidRPr="00082884" w:rsidRDefault="00A82753" w:rsidP="00A827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Ответственный исполнитель</w:t>
      </w:r>
    </w:p>
    <w:p w:rsidR="00A82753" w:rsidRPr="00082884" w:rsidRDefault="00A82753" w:rsidP="00A827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___________                 ___________               _____________________</w:t>
      </w:r>
    </w:p>
    <w:p w:rsidR="00A82753" w:rsidRPr="00082884" w:rsidRDefault="00A82753" w:rsidP="00A827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(должность)                  (подпись)                (расшифровка подписи)</w:t>
      </w: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"__" __________ 20__ г.</w:t>
      </w:r>
    </w:p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2753" w:rsidRPr="00082884" w:rsidRDefault="00A82753" w:rsidP="00A82753">
      <w:pPr>
        <w:pStyle w:val="ConsPlusNormal"/>
        <w:ind w:left="10206"/>
        <w:outlineLvl w:val="1"/>
        <w:rPr>
          <w:rFonts w:ascii="Arial" w:hAnsi="Arial" w:cs="Arial"/>
          <w:sz w:val="24"/>
          <w:szCs w:val="24"/>
        </w:rPr>
        <w:sectPr w:rsidR="00A82753" w:rsidRPr="00082884" w:rsidSect="00082884">
          <w:pgSz w:w="11905" w:h="16838"/>
          <w:pgMar w:top="1134" w:right="851" w:bottom="1134" w:left="1701" w:header="0" w:footer="0" w:gutter="0"/>
          <w:cols w:space="720"/>
          <w:docGrid w:linePitch="381"/>
        </w:sectPr>
      </w:pPr>
    </w:p>
    <w:p w:rsidR="00A82753" w:rsidRPr="00082884" w:rsidRDefault="00A82753" w:rsidP="00A82753">
      <w:pPr>
        <w:pStyle w:val="ConsPlusNormal"/>
        <w:ind w:left="10206"/>
        <w:outlineLvl w:val="1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A82753" w:rsidRPr="00082884" w:rsidRDefault="00A82753" w:rsidP="00A82753">
      <w:pPr>
        <w:pStyle w:val="ConsPlusNormal"/>
        <w:ind w:left="10206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к Порядку осуществления</w:t>
      </w:r>
    </w:p>
    <w:p w:rsidR="00A82753" w:rsidRPr="00082884" w:rsidRDefault="00A82753" w:rsidP="00A82753">
      <w:pPr>
        <w:pStyle w:val="ConsPlusNormal"/>
        <w:ind w:left="10206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администрацией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A82753" w:rsidRPr="00082884" w:rsidRDefault="00A82753" w:rsidP="00A82753">
      <w:pPr>
        <w:pStyle w:val="ConsPlusNormal"/>
        <w:ind w:left="10206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внутреннего финансового аудита,</w:t>
      </w:r>
    </w:p>
    <w:p w:rsidR="00A82753" w:rsidRPr="00082884" w:rsidRDefault="00A82753" w:rsidP="00A82753">
      <w:pPr>
        <w:pStyle w:val="ConsPlusNormal"/>
        <w:ind w:left="10206"/>
        <w:rPr>
          <w:rFonts w:ascii="Arial" w:hAnsi="Arial" w:cs="Arial"/>
          <w:sz w:val="24"/>
          <w:szCs w:val="24"/>
        </w:rPr>
      </w:pPr>
      <w:proofErr w:type="gramStart"/>
      <w:r w:rsidRPr="00082884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082884">
        <w:rPr>
          <w:rFonts w:ascii="Arial" w:hAnsi="Arial" w:cs="Arial"/>
          <w:sz w:val="24"/>
          <w:szCs w:val="24"/>
        </w:rPr>
        <w:t xml:space="preserve"> распоряжением </w:t>
      </w:r>
    </w:p>
    <w:p w:rsidR="00A82753" w:rsidRPr="00082884" w:rsidRDefault="00A82753" w:rsidP="00A82753">
      <w:pPr>
        <w:pStyle w:val="ConsPlusNormal"/>
        <w:ind w:left="10206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администраци</w:t>
      </w:r>
      <w:r w:rsidR="008F0418" w:rsidRPr="00082884">
        <w:rPr>
          <w:rFonts w:ascii="Arial" w:hAnsi="Arial" w:cs="Arial"/>
          <w:sz w:val="24"/>
          <w:szCs w:val="24"/>
        </w:rPr>
        <w:t>и</w:t>
      </w:r>
      <w:r w:rsidRPr="00082884">
        <w:rPr>
          <w:rFonts w:ascii="Arial" w:hAnsi="Arial" w:cs="Arial"/>
          <w:sz w:val="24"/>
          <w:szCs w:val="24"/>
        </w:rPr>
        <w:t xml:space="preserve">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A82753" w:rsidRPr="00082884" w:rsidRDefault="00A82753" w:rsidP="00A82753">
      <w:pPr>
        <w:pStyle w:val="ConsPlusNormal"/>
        <w:ind w:left="10206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от </w:t>
      </w:r>
      <w:r w:rsidR="00AC5604" w:rsidRPr="00082884">
        <w:rPr>
          <w:rFonts w:ascii="Arial" w:hAnsi="Arial" w:cs="Arial"/>
          <w:sz w:val="24"/>
          <w:szCs w:val="24"/>
        </w:rPr>
        <w:t>08.02.201</w:t>
      </w:r>
      <w:r w:rsidRPr="00082884">
        <w:rPr>
          <w:rFonts w:ascii="Arial" w:hAnsi="Arial" w:cs="Arial"/>
          <w:sz w:val="24"/>
          <w:szCs w:val="24"/>
        </w:rPr>
        <w:t xml:space="preserve"> № </w:t>
      </w:r>
      <w:r w:rsidR="00AC5604" w:rsidRPr="00082884">
        <w:rPr>
          <w:rFonts w:ascii="Arial" w:hAnsi="Arial" w:cs="Arial"/>
          <w:sz w:val="24"/>
          <w:szCs w:val="24"/>
        </w:rPr>
        <w:t>8-р</w:t>
      </w:r>
    </w:p>
    <w:p w:rsidR="008C2C61" w:rsidRPr="00082884" w:rsidRDefault="008C2C61" w:rsidP="00A82753">
      <w:pPr>
        <w:pStyle w:val="ConsPlusNormal"/>
        <w:ind w:left="10206"/>
        <w:jc w:val="both"/>
        <w:rPr>
          <w:rFonts w:ascii="Arial" w:hAnsi="Arial" w:cs="Arial"/>
          <w:sz w:val="24"/>
          <w:szCs w:val="24"/>
        </w:rPr>
      </w:pPr>
    </w:p>
    <w:p w:rsidR="00A82753" w:rsidRPr="00082884" w:rsidRDefault="00A82753" w:rsidP="00A82753">
      <w:pPr>
        <w:pStyle w:val="ConsPlusNormal"/>
        <w:ind w:left="4962"/>
        <w:jc w:val="both"/>
        <w:rPr>
          <w:rFonts w:ascii="Arial" w:hAnsi="Arial" w:cs="Arial"/>
          <w:sz w:val="24"/>
          <w:szCs w:val="24"/>
        </w:rPr>
      </w:pPr>
    </w:p>
    <w:p w:rsidR="008C2C61" w:rsidRPr="00082884" w:rsidRDefault="008C2C6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467"/>
      <w:bookmarkEnd w:id="4"/>
      <w:r w:rsidRPr="00082884">
        <w:rPr>
          <w:rFonts w:ascii="Arial" w:hAnsi="Arial" w:cs="Arial"/>
          <w:sz w:val="24"/>
          <w:szCs w:val="24"/>
        </w:rPr>
        <w:t>Реестр</w:t>
      </w:r>
    </w:p>
    <w:p w:rsidR="008C2C61" w:rsidRPr="00082884" w:rsidRDefault="008C2C6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 xml:space="preserve">бюджетных рисков </w:t>
      </w:r>
      <w:r w:rsidR="00A82753" w:rsidRPr="00082884">
        <w:rPr>
          <w:rFonts w:ascii="Arial" w:hAnsi="Arial" w:cs="Arial"/>
          <w:sz w:val="24"/>
          <w:szCs w:val="24"/>
        </w:rPr>
        <w:t xml:space="preserve">администрации </w:t>
      </w:r>
      <w:r w:rsidR="00420E07" w:rsidRPr="00082884">
        <w:rPr>
          <w:rFonts w:ascii="Arial" w:hAnsi="Arial" w:cs="Arial"/>
          <w:sz w:val="24"/>
          <w:szCs w:val="24"/>
        </w:rPr>
        <w:t xml:space="preserve">Зеледеевского сельсовета </w:t>
      </w:r>
    </w:p>
    <w:p w:rsidR="008C2C61" w:rsidRPr="00082884" w:rsidRDefault="008C2C6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82884">
        <w:rPr>
          <w:rFonts w:ascii="Arial" w:hAnsi="Arial" w:cs="Arial"/>
          <w:sz w:val="24"/>
          <w:szCs w:val="24"/>
        </w:rPr>
        <w:t>по состоянию на "__" __________ 20__ г.</w:t>
      </w:r>
    </w:p>
    <w:tbl>
      <w:tblPr>
        <w:tblpPr w:leftFromText="180" w:rightFromText="180" w:vertAnchor="text" w:horzAnchor="margin" w:tblpY="287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1773"/>
        <w:gridCol w:w="1418"/>
        <w:gridCol w:w="1701"/>
        <w:gridCol w:w="1417"/>
        <w:gridCol w:w="1560"/>
        <w:gridCol w:w="1559"/>
        <w:gridCol w:w="1417"/>
        <w:gridCol w:w="1560"/>
        <w:gridCol w:w="1984"/>
      </w:tblGrid>
      <w:tr w:rsidR="00A82753" w:rsidRPr="00082884" w:rsidTr="00464C96">
        <w:tc>
          <w:tcPr>
            <w:tcW w:w="557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88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8288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8288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3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Наименование операций (действий) по выполнению бюджетной процедуры</w:t>
            </w:r>
          </w:p>
        </w:tc>
        <w:tc>
          <w:tcPr>
            <w:tcW w:w="1418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Описание бюджетного риска</w:t>
            </w:r>
          </w:p>
        </w:tc>
        <w:tc>
          <w:tcPr>
            <w:tcW w:w="1701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Наименование владельца бюджетного риска</w:t>
            </w:r>
          </w:p>
        </w:tc>
        <w:tc>
          <w:tcPr>
            <w:tcW w:w="1417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Оценка значимости (уровня) бюджетного риска</w:t>
            </w:r>
          </w:p>
        </w:tc>
        <w:tc>
          <w:tcPr>
            <w:tcW w:w="1560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Оценка вероятности бюджетного риска</w:t>
            </w:r>
          </w:p>
        </w:tc>
        <w:tc>
          <w:tcPr>
            <w:tcW w:w="1559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Оценка степени влияния бюджетного риска</w:t>
            </w:r>
          </w:p>
        </w:tc>
        <w:tc>
          <w:tcPr>
            <w:tcW w:w="1417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Описание последствий бюджетного риска</w:t>
            </w:r>
          </w:p>
        </w:tc>
        <w:tc>
          <w:tcPr>
            <w:tcW w:w="1560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Описание причин бюджетного риска</w:t>
            </w:r>
          </w:p>
        </w:tc>
        <w:tc>
          <w:tcPr>
            <w:tcW w:w="1984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Меры по предупреждению и (или) минимизации (устранению) бюджетного риска</w:t>
            </w:r>
          </w:p>
        </w:tc>
      </w:tr>
      <w:tr w:rsidR="00A82753" w:rsidRPr="00082884" w:rsidTr="00464C96">
        <w:tc>
          <w:tcPr>
            <w:tcW w:w="557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82753" w:rsidRPr="00082884" w:rsidRDefault="00A82753" w:rsidP="00A827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8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82753" w:rsidRPr="00082884" w:rsidTr="00464C96">
        <w:tc>
          <w:tcPr>
            <w:tcW w:w="557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753" w:rsidRPr="00082884" w:rsidTr="00464C96">
        <w:tc>
          <w:tcPr>
            <w:tcW w:w="557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753" w:rsidRPr="00082884" w:rsidTr="00464C96">
        <w:tc>
          <w:tcPr>
            <w:tcW w:w="557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753" w:rsidRPr="00082884" w:rsidRDefault="00A82753" w:rsidP="00A827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C61" w:rsidRPr="00082884" w:rsidRDefault="008C2C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3718" w:rsidRPr="00082884" w:rsidRDefault="004F3718">
      <w:pPr>
        <w:rPr>
          <w:rFonts w:ascii="Arial" w:hAnsi="Arial" w:cs="Arial"/>
          <w:sz w:val="24"/>
          <w:szCs w:val="24"/>
        </w:rPr>
      </w:pPr>
    </w:p>
    <w:sectPr w:rsidR="004F3718" w:rsidRPr="00082884" w:rsidSect="00082884">
      <w:pgSz w:w="16838" w:h="11905" w:orient="landscape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6EDB"/>
    <w:multiLevelType w:val="hybridMultilevel"/>
    <w:tmpl w:val="9E5E0012"/>
    <w:lvl w:ilvl="0" w:tplc="BEDCAB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004F1"/>
    <w:multiLevelType w:val="hybridMultilevel"/>
    <w:tmpl w:val="43462014"/>
    <w:lvl w:ilvl="0" w:tplc="246824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2C61"/>
    <w:rsid w:val="000115AB"/>
    <w:rsid w:val="00014FB7"/>
    <w:rsid w:val="00044E98"/>
    <w:rsid w:val="00082884"/>
    <w:rsid w:val="000A7C5A"/>
    <w:rsid w:val="000F2749"/>
    <w:rsid w:val="001106AD"/>
    <w:rsid w:val="001D6F7C"/>
    <w:rsid w:val="00306653"/>
    <w:rsid w:val="003246E6"/>
    <w:rsid w:val="003C6BF0"/>
    <w:rsid w:val="003E21DC"/>
    <w:rsid w:val="003E7E6A"/>
    <w:rsid w:val="00420E07"/>
    <w:rsid w:val="004319E9"/>
    <w:rsid w:val="00464C96"/>
    <w:rsid w:val="00486063"/>
    <w:rsid w:val="004F3718"/>
    <w:rsid w:val="0056362D"/>
    <w:rsid w:val="00564307"/>
    <w:rsid w:val="005962BF"/>
    <w:rsid w:val="005B6B8E"/>
    <w:rsid w:val="005D7DA7"/>
    <w:rsid w:val="005E371A"/>
    <w:rsid w:val="00652C7A"/>
    <w:rsid w:val="006C1892"/>
    <w:rsid w:val="0070499F"/>
    <w:rsid w:val="007214DA"/>
    <w:rsid w:val="0073495E"/>
    <w:rsid w:val="00740866"/>
    <w:rsid w:val="00750725"/>
    <w:rsid w:val="00751E9B"/>
    <w:rsid w:val="007545DC"/>
    <w:rsid w:val="007E7D2E"/>
    <w:rsid w:val="00816F71"/>
    <w:rsid w:val="00856800"/>
    <w:rsid w:val="008C2C61"/>
    <w:rsid w:val="008F0418"/>
    <w:rsid w:val="009471E6"/>
    <w:rsid w:val="0095377B"/>
    <w:rsid w:val="009548FA"/>
    <w:rsid w:val="0099422F"/>
    <w:rsid w:val="009956CB"/>
    <w:rsid w:val="009F468F"/>
    <w:rsid w:val="00A82753"/>
    <w:rsid w:val="00A95E7A"/>
    <w:rsid w:val="00AA54C9"/>
    <w:rsid w:val="00AB22BD"/>
    <w:rsid w:val="00AC5604"/>
    <w:rsid w:val="00AC71E7"/>
    <w:rsid w:val="00AD1860"/>
    <w:rsid w:val="00AE3ADE"/>
    <w:rsid w:val="00B85563"/>
    <w:rsid w:val="00BC7C41"/>
    <w:rsid w:val="00BF1D67"/>
    <w:rsid w:val="00C66580"/>
    <w:rsid w:val="00D74FB0"/>
    <w:rsid w:val="00D93C0E"/>
    <w:rsid w:val="00DF6D61"/>
    <w:rsid w:val="00E31231"/>
    <w:rsid w:val="00E40D04"/>
    <w:rsid w:val="00EF1E63"/>
    <w:rsid w:val="00F0782E"/>
    <w:rsid w:val="00F51FDB"/>
    <w:rsid w:val="00F747FC"/>
    <w:rsid w:val="00F7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9422F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99422F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2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42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422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BEBCB9C5D300E4D6FE8D928EBC3BF410A36AC1B009A1EDDDD5DD68962D34C5CF3E0C0B8230671B4B04BA2AF764DBA0BC6C38600F8EBBACEa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BBEBCB9C5D300E4D6FE8D928EBC3BF410C3BA014029A1EDDDD5DD68962D34C5CF3E0C4B822027BE1EA5BA6E62345A40EDADD861EF8CE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BBEBCB9C5D300E4D6FE8D928EBC3BF410C3BA014029A1EDDDD5DD68962D34C5CF3E0C4B822027BE1EA5BA6E62345A40EDADD861EF8CEa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BBEBCB9C5D300E4D6FE8D928EBC3BF410C3BA014029A1EDDDD5DD68962D34C5CF3E0C5B02B057BE1EA5BA6E62345A40EDADD861EF8CE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17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2021-02-05T07:26:00Z</dcterms:created>
  <dcterms:modified xsi:type="dcterms:W3CDTF">2021-03-01T04:50:00Z</dcterms:modified>
</cp:coreProperties>
</file>