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6246" w:y="1471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31</w:t>
      </w:r>
    </w:p>
    <w:p>
      <w:pPr>
        <w:pStyle w:val="Style5"/>
        <w:framePr w:w="9461" w:h="1391" w:hRule="exact" w:wrap="none" w:vAnchor="page" w:hAnchor="page" w:x="1897" w:y="1833"/>
        <w:widowControl w:val="0"/>
        <w:keepNext w:val="0"/>
        <w:keepLines w:val="0"/>
        <w:shd w:val="clear" w:color="auto" w:fill="auto"/>
        <w:bidi w:val="0"/>
        <w:spacing w:before="0" w:after="0"/>
        <w:ind w:left="0" w:right="1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РОССИЙСКАЯ ФЕДЕРАЦИЯ</w:t>
        <w:br/>
        <w:t>АДМИНИСТРАЦИЯ ЗЕЛЕДЕЕВСКОГО СЕЛЬСОВЕТА</w:t>
        <w:br/>
        <w:t>ЕМЕЛЬЯНОВСКОГО РАЙОНА КРАСНОЯРСКОГО КРАЯ</w:t>
      </w:r>
    </w:p>
    <w:p>
      <w:pPr>
        <w:pStyle w:val="Style7"/>
        <w:framePr w:wrap="none" w:vAnchor="page" w:hAnchor="page" w:x="1897" w:y="376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3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РАСПОРЯЖЕНИЕ</w:t>
      </w:r>
    </w:p>
    <w:p>
      <w:pPr>
        <w:pStyle w:val="Style7"/>
        <w:framePr w:w="9461" w:h="1550" w:hRule="exact" w:wrap="none" w:vAnchor="page" w:hAnchor="page" w:x="1897" w:y="4900"/>
        <w:tabs>
          <w:tab w:leader="none" w:pos="3830" w:val="left"/>
          <w:tab w:leader="none" w:pos="80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93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10.09.2020 г.</w:t>
        <w:tab/>
        <w:t>п.Зеледеево</w:t>
        <w:tab/>
        <w:t>№32-р</w:t>
      </w:r>
    </w:p>
    <w:p>
      <w:pPr>
        <w:pStyle w:val="Style7"/>
        <w:framePr w:w="9461" w:h="1550" w:hRule="exact" w:wrap="none" w:vAnchor="page" w:hAnchor="page" w:x="1897" w:y="4900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42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начале отопительного сезона 2020-2021 на территории МО Зеледеевский сельсовет</w:t>
      </w:r>
    </w:p>
    <w:p>
      <w:pPr>
        <w:pStyle w:val="Style7"/>
        <w:framePr w:w="9461" w:h="6863" w:hRule="exact" w:wrap="none" w:vAnchor="page" w:hAnchor="page" w:x="1897" w:y="7001"/>
        <w:tabs>
          <w:tab w:leader="none" w:pos="14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9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Правилами предоставления коммунальных услуг гражданам, утвержденных Постановлением Правительства Российской Федерации от 23.05.2006</w:t>
        <w:tab/>
        <w:t>№307, других санитарно-эпидемиологических требований,</w:t>
      </w:r>
    </w:p>
    <w:p>
      <w:pPr>
        <w:pStyle w:val="Style7"/>
        <w:framePr w:w="9461" w:h="6863" w:hRule="exact" w:wrap="none" w:vAnchor="page" w:hAnchor="page" w:x="1897" w:y="7001"/>
        <w:widowControl w:val="0"/>
        <w:keepNext w:val="0"/>
        <w:keepLines w:val="0"/>
        <w:shd w:val="clear" w:color="auto" w:fill="auto"/>
        <w:bidi w:val="0"/>
        <w:jc w:val="both"/>
        <w:spacing w:before="0" w:after="353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методических рекомендаций Федеральной службы по надзору в сфере защиты прав потребителей и благополучия человека, рекомендаций главных государственных санитарных врачей и превентивных мер, направленных на предупреждение распространения коронавирусной инфекции, вызванной 2019-пСоУ, а также в связи с понижением среднесуточной температуры наружного воздуха</w:t>
      </w:r>
    </w:p>
    <w:p>
      <w:pPr>
        <w:pStyle w:val="Style7"/>
        <w:numPr>
          <w:ilvl w:val="0"/>
          <w:numId w:val="1"/>
        </w:numPr>
        <w:framePr w:w="9461" w:h="6863" w:hRule="exact" w:wrap="none" w:vAnchor="page" w:hAnchor="page" w:x="1897" w:y="7001"/>
        <w:tabs>
          <w:tab w:leader="none" w:pos="14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9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Начать отопительный сезон на территории муниципального образования Зеледеевский сельсовет с 12.09.2020г.</w:t>
      </w:r>
    </w:p>
    <w:p>
      <w:pPr>
        <w:pStyle w:val="Style7"/>
        <w:numPr>
          <w:ilvl w:val="0"/>
          <w:numId w:val="1"/>
        </w:numPr>
        <w:framePr w:w="9461" w:h="6863" w:hRule="exact" w:wrap="none" w:vAnchor="page" w:hAnchor="page" w:x="1897" w:y="7001"/>
        <w:tabs>
          <w:tab w:leader="none" w:pos="14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9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Руководителям организаций, эксплуатирующих теплоисточники, независимо от организационно-правовой формы и формы собственности, руководителям теплоснабжающих организаций:</w:t>
      </w:r>
    </w:p>
    <w:p>
      <w:pPr>
        <w:pStyle w:val="Style7"/>
        <w:framePr w:w="9461" w:h="6863" w:hRule="exact" w:wrap="none" w:vAnchor="page" w:hAnchor="page" w:x="1897" w:y="7001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9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с 12.09.2020 обеспечить пуск системы отопления жилищного фонда</w:t>
      </w:r>
    </w:p>
    <w:p>
      <w:pPr>
        <w:pStyle w:val="Style7"/>
        <w:framePr w:w="9461" w:h="6863" w:hRule="exact" w:wrap="none" w:vAnchor="page" w:hAnchor="page" w:x="1897" w:y="7001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9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территории муниципального образования Зеледеевский сельсовет.</w:t>
      </w:r>
    </w:p>
    <w:p>
      <w:pPr>
        <w:pStyle w:val="Style7"/>
        <w:numPr>
          <w:ilvl w:val="0"/>
          <w:numId w:val="1"/>
        </w:numPr>
        <w:framePr w:w="9461" w:h="6863" w:hRule="exact" w:wrap="none" w:vAnchor="page" w:hAnchor="page" w:x="1897" w:y="7001"/>
        <w:tabs>
          <w:tab w:leader="none" w:pos="14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9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Контроль за исполнением настоящего распоряжения оставляю за</w:t>
      </w:r>
    </w:p>
    <w:p>
      <w:pPr>
        <w:pStyle w:val="Style7"/>
        <w:framePr w:w="9461" w:h="6863" w:hRule="exact" w:wrap="none" w:vAnchor="page" w:hAnchor="page" w:x="1897" w:y="7001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собой.</w:t>
      </w:r>
    </w:p>
    <w:p>
      <w:pPr>
        <w:framePr w:wrap="none" w:vAnchor="page" w:hAnchor="page" w:x="4767" w:y="14612"/>
        <w:widowControl w:val="0"/>
      </w:pPr>
    </w:p>
    <w:p>
      <w:pPr>
        <w:pStyle w:val="Style7"/>
        <w:framePr w:wrap="none" w:vAnchor="page" w:hAnchor="page" w:x="1897" w:y="14908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72" w:right="7306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Глава сельсовета</w:t>
      </w:r>
    </w:p>
    <w:p>
      <w:pPr>
        <w:pStyle w:val="Style7"/>
        <w:framePr w:wrap="none" w:vAnchor="page" w:hAnchor="page" w:x="9356" w:y="1489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Р.Н.Ильиченко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Колонтитул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6"/>
      <w:szCs w:val="16"/>
      <w:rFonts w:ascii="Segoe UI" w:eastAsia="Segoe UI" w:hAnsi="Segoe UI" w:cs="Segoe UI"/>
      <w:spacing w:val="-20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0">
    <w:name w:val="Другое_"/>
    <w:basedOn w:val="DefaultParagraphFont"/>
    <w:link w:val="Style9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">
    <w:name w:val="Колонтитул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Segoe UI" w:eastAsia="Segoe UI" w:hAnsi="Segoe UI" w:cs="Segoe UI"/>
      <w:spacing w:val="-20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  <w:spacing w:after="540" w:line="322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spacing w:before="540" w:after="84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9">
    <w:name w:val="Другое"/>
    <w:basedOn w:val="Normal"/>
    <w:link w:val="CharStyle10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