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D" w:rsidRDefault="0019686F">
      <w:pPr>
        <w:pStyle w:val="30"/>
        <w:framePr w:w="9946" w:h="681" w:hRule="exact" w:wrap="none" w:vAnchor="page" w:hAnchor="page" w:x="1231" w:y="2276"/>
        <w:shd w:val="clear" w:color="auto" w:fill="auto"/>
        <w:spacing w:after="0"/>
        <w:ind w:right="400"/>
      </w:pPr>
      <w:r>
        <w:t>АДМИНИСТРАЦИЯ ЗЕЛЕДЕЕВСКОГО СЕЛЬСОВЕТА</w:t>
      </w:r>
      <w:r>
        <w:br/>
        <w:t xml:space="preserve">ЕМ ЕЛЬ </w:t>
      </w:r>
      <w:proofErr w:type="gramStart"/>
      <w:r>
        <w:t>Я НОВСКОГО</w:t>
      </w:r>
      <w:proofErr w:type="gramEnd"/>
      <w:r>
        <w:t xml:space="preserve"> РАЙОНА КРАСНОЯРСКОГО КРАЯ</w:t>
      </w:r>
    </w:p>
    <w:p w:rsidR="0074593D" w:rsidRDefault="0019686F">
      <w:pPr>
        <w:pStyle w:val="10"/>
        <w:framePr w:w="9946" w:h="333" w:hRule="exact" w:wrap="none" w:vAnchor="page" w:hAnchor="page" w:x="1231" w:y="3274"/>
        <w:shd w:val="clear" w:color="auto" w:fill="auto"/>
        <w:spacing w:before="0" w:line="280" w:lineRule="exact"/>
        <w:ind w:right="400"/>
      </w:pPr>
      <w:bookmarkStart w:id="0" w:name="bookmark0"/>
      <w:r>
        <w:t>РАСПОРЯЖЕНИЕ</w:t>
      </w:r>
      <w:bookmarkEnd w:id="0"/>
    </w:p>
    <w:p w:rsidR="0074593D" w:rsidRDefault="0019686F">
      <w:pPr>
        <w:pStyle w:val="40"/>
        <w:framePr w:wrap="none" w:vAnchor="page" w:hAnchor="page" w:x="1759" w:y="3811"/>
        <w:shd w:val="clear" w:color="auto" w:fill="auto"/>
        <w:spacing w:line="360" w:lineRule="exact"/>
      </w:pPr>
      <w:r>
        <w:t>15</w:t>
      </w:r>
      <w:r>
        <w:rPr>
          <w:rStyle w:val="4CordiaUPC18pt"/>
          <w:b w:val="0"/>
          <w:bCs w:val="0"/>
        </w:rPr>
        <w:t>.</w:t>
      </w:r>
      <w:r>
        <w:t>05.2018</w:t>
      </w:r>
    </w:p>
    <w:p w:rsidR="0074593D" w:rsidRDefault="0019686F">
      <w:pPr>
        <w:pStyle w:val="20"/>
        <w:framePr w:wrap="none" w:vAnchor="page" w:hAnchor="page" w:x="5004" w:y="3920"/>
        <w:shd w:val="clear" w:color="auto" w:fill="auto"/>
        <w:spacing w:line="260" w:lineRule="exact"/>
      </w:pPr>
      <w:r>
        <w:t>п.</w:t>
      </w:r>
      <w:r w:rsidR="002E5A70">
        <w:t xml:space="preserve"> </w:t>
      </w:r>
      <w:bookmarkStart w:id="1" w:name="_GoBack"/>
      <w:bookmarkEnd w:id="1"/>
      <w:r>
        <w:t>Зеледеево</w:t>
      </w:r>
    </w:p>
    <w:p w:rsidR="0074593D" w:rsidRDefault="0019686F">
      <w:pPr>
        <w:pStyle w:val="50"/>
        <w:framePr w:wrap="none" w:vAnchor="page" w:hAnchor="page" w:x="10111" w:y="3938"/>
        <w:shd w:val="clear" w:color="auto" w:fill="auto"/>
        <w:spacing w:line="260" w:lineRule="exact"/>
      </w:pPr>
      <w:r>
        <w:t>№ 12-р</w:t>
      </w:r>
    </w:p>
    <w:p w:rsidR="0074593D" w:rsidRDefault="0019686F">
      <w:pPr>
        <w:pStyle w:val="20"/>
        <w:framePr w:w="9946" w:h="4195" w:hRule="exact" w:wrap="none" w:vAnchor="page" w:hAnchor="page" w:x="1231" w:y="4540"/>
        <w:shd w:val="clear" w:color="auto" w:fill="auto"/>
        <w:spacing w:line="260" w:lineRule="exact"/>
        <w:ind w:left="520"/>
        <w:jc w:val="both"/>
      </w:pPr>
      <w:r>
        <w:t>О наделении полномочиями администраторов</w:t>
      </w:r>
    </w:p>
    <w:p w:rsidR="0074593D" w:rsidRDefault="0019686F">
      <w:pPr>
        <w:pStyle w:val="20"/>
        <w:framePr w:w="9946" w:h="4195" w:hRule="exact" w:wrap="none" w:vAnchor="page" w:hAnchor="page" w:x="1231" w:y="4540"/>
        <w:shd w:val="clear" w:color="auto" w:fill="auto"/>
        <w:spacing w:after="300" w:line="317" w:lineRule="exact"/>
        <w:ind w:left="520" w:right="3860"/>
      </w:pPr>
      <w:r>
        <w:t>доходов бюджета и закреплении кодов</w:t>
      </w:r>
      <w:r>
        <w:br/>
        <w:t>б</w:t>
      </w:r>
      <w:r>
        <w:t xml:space="preserve">юджетной </w:t>
      </w:r>
      <w:proofErr w:type="spellStart"/>
      <w:proofErr w:type="gramStart"/>
      <w:r>
        <w:t>класс</w:t>
      </w:r>
      <w:r>
        <w:t>и</w:t>
      </w:r>
      <w:r>
        <w:t>ф</w:t>
      </w:r>
      <w:r>
        <w:t>и</w:t>
      </w:r>
      <w:r>
        <w:t>каци</w:t>
      </w:r>
      <w:proofErr w:type="spellEnd"/>
      <w:r>
        <w:t xml:space="preserve"> и</w:t>
      </w:r>
      <w:proofErr w:type="gramEnd"/>
    </w:p>
    <w:p w:rsidR="0074593D" w:rsidRDefault="0019686F">
      <w:pPr>
        <w:pStyle w:val="20"/>
        <w:framePr w:w="9946" w:h="4195" w:hRule="exact" w:wrap="none" w:vAnchor="page" w:hAnchor="page" w:x="1231" w:y="4540"/>
        <w:shd w:val="clear" w:color="auto" w:fill="auto"/>
        <w:spacing w:line="317" w:lineRule="exact"/>
        <w:ind w:left="520"/>
        <w:jc w:val="both"/>
      </w:pPr>
      <w:r>
        <w:t xml:space="preserve">В соответствии с </w:t>
      </w:r>
      <w:r>
        <w:t>решением Совета депутатов от 16.12.2017 № 31/77Р «О</w:t>
      </w:r>
      <w:r>
        <w:br/>
        <w:t>бюджете Зеледеевского сельсовета на 2018 год и плановый период 2019-2020</w:t>
      </w:r>
      <w:r>
        <w:br/>
        <w:t>годов</w:t>
      </w:r>
    </w:p>
    <w:p w:rsidR="0074593D" w:rsidRDefault="0019686F">
      <w:pPr>
        <w:pStyle w:val="20"/>
        <w:framePr w:w="9946" w:h="4195" w:hRule="exact" w:wrap="none" w:vAnchor="page" w:hAnchor="page" w:x="1231" w:y="4540"/>
        <w:numPr>
          <w:ilvl w:val="0"/>
          <w:numId w:val="1"/>
        </w:numPr>
        <w:shd w:val="clear" w:color="auto" w:fill="auto"/>
        <w:tabs>
          <w:tab w:val="left" w:pos="1891"/>
        </w:tabs>
        <w:spacing w:line="317" w:lineRule="exact"/>
        <w:ind w:left="960"/>
        <w:jc w:val="both"/>
      </w:pPr>
      <w:r>
        <w:t>Закрепить за администрацией Зеледеевского сельсовета</w:t>
      </w:r>
    </w:p>
    <w:p w:rsidR="0074593D" w:rsidRDefault="0019686F">
      <w:pPr>
        <w:pStyle w:val="20"/>
        <w:framePr w:w="9946" w:h="4195" w:hRule="exact" w:wrap="none" w:vAnchor="page" w:hAnchor="page" w:x="1231" w:y="4540"/>
        <w:shd w:val="clear" w:color="auto" w:fill="auto"/>
        <w:spacing w:line="317" w:lineRule="exact"/>
        <w:ind w:left="520"/>
        <w:jc w:val="both"/>
      </w:pPr>
      <w:proofErr w:type="spellStart"/>
      <w:r>
        <w:t>Емельяневского</w:t>
      </w:r>
      <w:proofErr w:type="spellEnd"/>
      <w:r>
        <w:t xml:space="preserve"> района Красноярского края следующие коды доходов</w:t>
      </w:r>
      <w:r>
        <w:br/>
        <w:t>бюджетно</w:t>
      </w:r>
      <w:r>
        <w:t xml:space="preserve">й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ассифи</w:t>
      </w:r>
      <w:proofErr w:type="spellEnd"/>
      <w:r>
        <w:t xml:space="preserve"> </w:t>
      </w:r>
      <w:proofErr w:type="spellStart"/>
      <w:r>
        <w:t>каци</w:t>
      </w:r>
      <w:proofErr w:type="spellEnd"/>
      <w:r>
        <w:t xml:space="preserve"> и</w:t>
      </w:r>
    </w:p>
    <w:p w:rsidR="0074593D" w:rsidRDefault="0019686F">
      <w:pPr>
        <w:pStyle w:val="20"/>
        <w:framePr w:w="9946" w:h="4195" w:hRule="exact" w:wrap="none" w:vAnchor="page" w:hAnchor="page" w:x="1231" w:y="4540"/>
        <w:numPr>
          <w:ilvl w:val="0"/>
          <w:numId w:val="1"/>
        </w:numPr>
        <w:shd w:val="clear" w:color="auto" w:fill="auto"/>
        <w:tabs>
          <w:tab w:val="left" w:pos="1475"/>
          <w:tab w:val="left" w:pos="6597"/>
          <w:tab w:val="left" w:pos="8973"/>
        </w:tabs>
        <w:spacing w:line="317" w:lineRule="exact"/>
        <w:ind w:left="520" w:firstLine="340"/>
      </w:pPr>
      <w:r>
        <w:t>Наделить полномочиями администратора доходов бюджета</w:t>
      </w:r>
      <w:r>
        <w:br/>
        <w:t>Администрацию Зеледеевского сельсовета</w:t>
      </w:r>
      <w:r>
        <w:tab/>
      </w:r>
      <w:proofErr w:type="spellStart"/>
      <w:proofErr w:type="gramStart"/>
      <w:r>
        <w:t>Емелья</w:t>
      </w:r>
      <w:proofErr w:type="spellEnd"/>
      <w:proofErr w:type="gramEnd"/>
      <w:r>
        <w:t xml:space="preserve"> но веко </w:t>
      </w:r>
      <w:proofErr w:type="spellStart"/>
      <w:r>
        <w:t>го</w:t>
      </w:r>
      <w:proofErr w:type="spellEnd"/>
      <w:r>
        <w:tab/>
        <w:t>района</w:t>
      </w:r>
    </w:p>
    <w:p w:rsidR="0074593D" w:rsidRDefault="0019686F">
      <w:pPr>
        <w:pStyle w:val="20"/>
        <w:framePr w:w="9946" w:h="4195" w:hRule="exact" w:wrap="none" w:vAnchor="page" w:hAnchor="page" w:x="1231" w:y="4540"/>
        <w:shd w:val="clear" w:color="auto" w:fill="auto"/>
        <w:spacing w:line="317" w:lineRule="exact"/>
        <w:ind w:left="520"/>
        <w:jc w:val="both"/>
      </w:pPr>
      <w:r>
        <w:t>Красноярского края.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2870"/>
        <w:gridCol w:w="5150"/>
      </w:tblGrid>
      <w:tr w:rsidR="0074593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78" w:lineRule="exact"/>
            </w:pPr>
            <w:r w:rsidRPr="002E5A70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N</w:t>
            </w:r>
            <w:r w:rsidRPr="002E5A70">
              <w:rPr>
                <w:rStyle w:val="21"/>
                <w:lang w:eastAsia="en-US" w:bidi="en-US"/>
              </w:rPr>
              <w:t xml:space="preserve">2 </w:t>
            </w:r>
            <w:r>
              <w:rPr>
                <w:rStyle w:val="21"/>
              </w:rPr>
              <w:t>| Код</w:t>
            </w:r>
            <w:r>
              <w:rPr>
                <w:rStyle w:val="21"/>
              </w:rPr>
              <w:br/>
            </w:r>
            <w:r>
              <w:rPr>
                <w:rStyle w:val="21"/>
                <w:lang w:val="en-US" w:eastAsia="en-US" w:bidi="en-US"/>
              </w:rPr>
              <w:t>I</w:t>
            </w:r>
            <w:r w:rsidRPr="002E5A70">
              <w:rPr>
                <w:rStyle w:val="21"/>
                <w:lang w:eastAsia="en-US" w:bidi="en-US"/>
              </w:rPr>
              <w:t xml:space="preserve"> </w:t>
            </w:r>
            <w:proofErr w:type="spellStart"/>
            <w:r>
              <w:rPr>
                <w:rStyle w:val="21"/>
              </w:rPr>
              <w:t>админис</w:t>
            </w:r>
            <w:proofErr w:type="gramStart"/>
            <w:r>
              <w:rPr>
                <w:rStyle w:val="21"/>
              </w:rPr>
              <w:t>т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br/>
            </w:r>
            <w:proofErr w:type="spellStart"/>
            <w:r>
              <w:rPr>
                <w:rStyle w:val="21"/>
              </w:rPr>
              <w:t>ратора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КБК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Наименование КБК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80" w:lineRule="exact"/>
              <w:ind w:left="1200"/>
            </w:pPr>
            <w:r>
              <w:rPr>
                <w:rStyle w:val="2PalatinoLinotype4pt"/>
              </w:rPr>
              <w:t>1</w:t>
            </w:r>
          </w:p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ind w:left="1200"/>
            </w:pPr>
            <w:r>
              <w:rPr>
                <w:rStyle w:val="21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Администрация Зеледеевского сельсовета </w:t>
            </w:r>
            <w:r>
              <w:rPr>
                <w:rStyle w:val="21"/>
              </w:rPr>
              <w:t>Емельяновского района Красноярского края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ind w:right="1000"/>
              <w:jc w:val="right"/>
            </w:pPr>
            <w:r>
              <w:rPr>
                <w:rStyle w:val="21"/>
              </w:rPr>
              <w:t>: 818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</w:pPr>
            <w:r>
              <w:rPr>
                <w:rStyle w:val="21"/>
              </w:rPr>
              <w:t>202 49999 10 7641 151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Иные межбюджетные трансферты для</w:t>
            </w:r>
            <w:r>
              <w:rPr>
                <w:rStyle w:val="21"/>
              </w:rPr>
              <w:br/>
              <w:t>реализации проектов по поддержке местных</w:t>
            </w:r>
            <w:r>
              <w:rPr>
                <w:rStyle w:val="21"/>
              </w:rPr>
              <w:br/>
              <w:t>инициатив бюджетов сельских и поселковых</w:t>
            </w:r>
            <w:r>
              <w:rPr>
                <w:rStyle w:val="21"/>
              </w:rPr>
              <w:br/>
              <w:t>советов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ind w:right="1000"/>
              <w:jc w:val="right"/>
            </w:pPr>
            <w:r>
              <w:rPr>
                <w:rStyle w:val="21"/>
              </w:rPr>
              <w:t>1 818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</w:pPr>
            <w:r>
              <w:rPr>
                <w:rStyle w:val="21"/>
              </w:rPr>
              <w:t>204 0509910 0000 180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Прочие безвозмездные поступления от</w:t>
            </w:r>
            <w:r>
              <w:rPr>
                <w:rStyle w:val="21"/>
              </w:rPr>
              <w:br/>
              <w:t xml:space="preserve">негосударственных </w:t>
            </w:r>
            <w:proofErr w:type="spellStart"/>
            <w:r>
              <w:rPr>
                <w:rStyle w:val="21"/>
              </w:rPr>
              <w:t>организадий</w:t>
            </w:r>
            <w:proofErr w:type="spellEnd"/>
            <w:r>
              <w:rPr>
                <w:rStyle w:val="21"/>
              </w:rPr>
              <w:t xml:space="preserve"> в бюджеты</w:t>
            </w:r>
            <w:r>
              <w:rPr>
                <w:rStyle w:val="21"/>
              </w:rPr>
              <w:br/>
              <w:t>сельских (городских) поселений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ind w:right="1000"/>
              <w:jc w:val="right"/>
            </w:pPr>
            <w:r>
              <w:rPr>
                <w:rStyle w:val="21"/>
              </w:rPr>
              <w:t>818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</w:pPr>
            <w:r>
              <w:rPr>
                <w:rStyle w:val="21"/>
              </w:rPr>
              <w:t>207 05030 10 0000 I 80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83" w:lineRule="exact"/>
              <w:jc w:val="both"/>
            </w:pPr>
            <w:r>
              <w:rPr>
                <w:rStyle w:val="21"/>
              </w:rPr>
              <w:t>Прочие безвозмездные поступления в бюджеты</w:t>
            </w:r>
            <w:r>
              <w:rPr>
                <w:rStyle w:val="21"/>
              </w:rPr>
              <w:br/>
              <w:t>сельских (городских) поселений</w:t>
            </w:r>
          </w:p>
        </w:tc>
      </w:tr>
      <w:tr w:rsidR="0074593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  <w:ind w:right="1000"/>
              <w:jc w:val="right"/>
            </w:pPr>
            <w:r>
              <w:rPr>
                <w:rStyle w:val="21"/>
              </w:rPr>
              <w:t>818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60" w:lineRule="exact"/>
            </w:pPr>
            <w:r>
              <w:rPr>
                <w:rStyle w:val="21"/>
              </w:rPr>
              <w:t>202 09054 10 8013 151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3D" w:rsidRDefault="0019686F">
            <w:pPr>
              <w:pStyle w:val="20"/>
              <w:framePr w:w="9946" w:h="5016" w:wrap="none" w:vAnchor="page" w:hAnchor="page" w:x="1231" w:y="898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Прочие безвозмездные поступления бюджетам</w:t>
            </w:r>
            <w:r>
              <w:rPr>
                <w:rStyle w:val="21"/>
              </w:rPr>
              <w:br/>
              <w:t xml:space="preserve">поселений из </w:t>
            </w:r>
            <w:r>
              <w:rPr>
                <w:rStyle w:val="21"/>
              </w:rPr>
              <w:t>резервного фонда администрации</w:t>
            </w:r>
            <w:r>
              <w:rPr>
                <w:rStyle w:val="21"/>
              </w:rPr>
              <w:br/>
              <w:t>Емельяновского района</w:t>
            </w:r>
          </w:p>
        </w:tc>
      </w:tr>
    </w:tbl>
    <w:p w:rsidR="002E5A70" w:rsidRDefault="002E5A70" w:rsidP="002E5A70">
      <w:pPr>
        <w:pStyle w:val="20"/>
        <w:framePr w:w="9946" w:h="576" w:hRule="exact" w:wrap="none" w:vAnchor="page" w:hAnchor="page" w:x="1231" w:y="14030"/>
        <w:shd w:val="clear" w:color="auto" w:fill="auto"/>
        <w:tabs>
          <w:tab w:val="left" w:pos="883"/>
        </w:tabs>
        <w:spacing w:line="260" w:lineRule="exact"/>
        <w:ind w:left="520"/>
        <w:jc w:val="both"/>
      </w:pPr>
    </w:p>
    <w:p w:rsidR="0074593D" w:rsidRDefault="002E5A70">
      <w:pPr>
        <w:pStyle w:val="20"/>
        <w:framePr w:w="9946" w:h="576" w:hRule="exact" w:wrap="none" w:vAnchor="page" w:hAnchor="page" w:x="1231" w:y="14030"/>
        <w:numPr>
          <w:ilvl w:val="0"/>
          <w:numId w:val="1"/>
        </w:numPr>
        <w:shd w:val="clear" w:color="auto" w:fill="auto"/>
        <w:tabs>
          <w:tab w:val="left" w:pos="883"/>
        </w:tabs>
        <w:spacing w:line="260" w:lineRule="exact"/>
        <w:ind w:left="520"/>
        <w:jc w:val="both"/>
      </w:pPr>
      <w:proofErr w:type="gramStart"/>
      <w:r>
        <w:t>Контроль за</w:t>
      </w:r>
      <w:proofErr w:type="gramEnd"/>
      <w:r>
        <w:t xml:space="preserve"> и</w:t>
      </w:r>
      <w:r w:rsidR="0019686F">
        <w:t>спол</w:t>
      </w:r>
      <w:r>
        <w:t>н</w:t>
      </w:r>
      <w:r w:rsidR="0019686F">
        <w:t>ени</w:t>
      </w:r>
      <w:r>
        <w:t>е</w:t>
      </w:r>
      <w:r w:rsidR="0019686F">
        <w:t>м настоящего распоряжения оставляю за со</w:t>
      </w:r>
      <w:r>
        <w:t>б</w:t>
      </w:r>
      <w:r w:rsidR="0019686F">
        <w:t>о</w:t>
      </w:r>
      <w:r>
        <w:t>й</w:t>
      </w:r>
      <w:r w:rsidR="0019686F">
        <w:t>.</w:t>
      </w:r>
    </w:p>
    <w:p w:rsidR="0074593D" w:rsidRDefault="0074593D">
      <w:pPr>
        <w:pStyle w:val="a5"/>
        <w:framePr w:w="9043" w:h="537" w:hRule="exact" w:wrap="none" w:vAnchor="page" w:hAnchor="page" w:x="1658" w:y="14580"/>
        <w:shd w:val="clear" w:color="auto" w:fill="auto"/>
        <w:spacing w:line="110" w:lineRule="exact"/>
        <w:ind w:left="1380"/>
      </w:pPr>
    </w:p>
    <w:p w:rsidR="0074593D" w:rsidRDefault="0074593D">
      <w:pPr>
        <w:pStyle w:val="70"/>
        <w:framePr w:w="9946" w:h="258" w:hRule="exact" w:wrap="none" w:vAnchor="page" w:hAnchor="page" w:x="1231" w:y="15051"/>
        <w:shd w:val="clear" w:color="auto" w:fill="auto"/>
        <w:spacing w:before="0" w:after="0"/>
        <w:ind w:left="1800" w:right="7752"/>
      </w:pPr>
    </w:p>
    <w:p w:rsidR="0074593D" w:rsidRDefault="0019686F">
      <w:pPr>
        <w:pStyle w:val="20"/>
        <w:framePr w:wrap="none" w:vAnchor="page" w:hAnchor="page" w:x="1231" w:y="15300"/>
        <w:shd w:val="clear" w:color="auto" w:fill="auto"/>
        <w:spacing w:line="260" w:lineRule="exact"/>
        <w:ind w:left="520" w:right="7224"/>
        <w:jc w:val="both"/>
      </w:pPr>
      <w:r>
        <w:t>Глава сел</w:t>
      </w:r>
      <w:r>
        <w:t>ьсов</w:t>
      </w:r>
      <w:r w:rsidR="002E5A70">
        <w:t>е</w:t>
      </w:r>
      <w:r>
        <w:t>та</w:t>
      </w:r>
    </w:p>
    <w:p w:rsidR="0074593D" w:rsidRDefault="0074593D">
      <w:pPr>
        <w:framePr w:wrap="none" w:vAnchor="page" w:hAnchor="page" w:x="3876" w:y="15041"/>
      </w:pPr>
    </w:p>
    <w:p w:rsidR="0074593D" w:rsidRDefault="0074593D">
      <w:pPr>
        <w:pStyle w:val="20"/>
        <w:framePr w:w="9946" w:h="407" w:hRule="exact" w:wrap="none" w:vAnchor="page" w:hAnchor="page" w:x="1231" w:y="15455"/>
        <w:shd w:val="clear" w:color="auto" w:fill="auto"/>
        <w:tabs>
          <w:tab w:val="left" w:pos="3376"/>
        </w:tabs>
        <w:spacing w:line="403" w:lineRule="exact"/>
        <w:ind w:left="2680" w:right="6389"/>
        <w:jc w:val="both"/>
      </w:pPr>
    </w:p>
    <w:p w:rsidR="0074593D" w:rsidRDefault="0074593D">
      <w:pPr>
        <w:pStyle w:val="80"/>
        <w:framePr w:wrap="none" w:vAnchor="page" w:hAnchor="page" w:x="5028" w:y="14638"/>
        <w:shd w:val="clear" w:color="auto" w:fill="auto"/>
        <w:spacing w:line="980" w:lineRule="exact"/>
      </w:pPr>
    </w:p>
    <w:p w:rsidR="0074593D" w:rsidRDefault="002E5A70">
      <w:pPr>
        <w:pStyle w:val="20"/>
        <w:framePr w:wrap="none" w:vAnchor="page" w:hAnchor="page" w:x="9069" w:y="15209"/>
        <w:shd w:val="clear" w:color="auto" w:fill="auto"/>
        <w:spacing w:line="260" w:lineRule="exact"/>
      </w:pPr>
      <w:r>
        <w:t xml:space="preserve">  В.В.</w:t>
      </w:r>
      <w:r w:rsidR="0019686F">
        <w:t xml:space="preserve"> Ткач</w:t>
      </w:r>
      <w:r w:rsidR="0019686F">
        <w:t>ук</w:t>
      </w:r>
    </w:p>
    <w:p w:rsidR="0074593D" w:rsidRDefault="0074593D">
      <w:pPr>
        <w:rPr>
          <w:sz w:val="2"/>
          <w:szCs w:val="2"/>
        </w:rPr>
      </w:pPr>
    </w:p>
    <w:sectPr w:rsidR="007459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F" w:rsidRDefault="0019686F">
      <w:r>
        <w:separator/>
      </w:r>
    </w:p>
  </w:endnote>
  <w:endnote w:type="continuationSeparator" w:id="0">
    <w:p w:rsidR="0019686F" w:rsidRDefault="001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F" w:rsidRDefault="0019686F"/>
  </w:footnote>
  <w:footnote w:type="continuationSeparator" w:id="0">
    <w:p w:rsidR="0019686F" w:rsidRDefault="00196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21A"/>
    <w:multiLevelType w:val="multilevel"/>
    <w:tmpl w:val="869EE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D"/>
    <w:rsid w:val="0019686F"/>
    <w:rsid w:val="002E5A70"/>
    <w:rsid w:val="007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rdiaUPC18pt">
    <w:name w:val="Основной текст (4) + CordiaUPC;18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Подпись к таблице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imesNewRoman">
    <w:name w:val="Подпись к таблице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Heavy8pt">
    <w:name w:val="Основной текст (7) + Franklin Gothic Heavy;8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81">
    <w:name w:val="Основной текст (8)"/>
    <w:basedOn w:val="8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  <w:lang w:val="en-US" w:eastAsia="en-US" w:bidi="en-US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110" w:lineRule="exact"/>
      <w:jc w:val="right"/>
    </w:pPr>
    <w:rPr>
      <w:rFonts w:ascii="Gulim" w:eastAsia="Gulim" w:hAnsi="Gulim" w:cs="Gulim"/>
      <w:sz w:val="12"/>
      <w:szCs w:val="1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98"/>
      <w:szCs w:val="9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rdiaUPC18pt">
    <w:name w:val="Основной текст (4) + CordiaUPC;18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Подпись к таблице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imesNewRoman">
    <w:name w:val="Подпись к таблице + Times New Roman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Heavy8pt">
    <w:name w:val="Основной текст (7) + Franklin Gothic Heavy;8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rdiaUPC" w:eastAsia="CordiaUPC" w:hAnsi="CordiaUPC" w:cs="CordiaUPC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81">
    <w:name w:val="Основной текст (8)"/>
    <w:basedOn w:val="8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  <w:lang w:val="en-US" w:eastAsia="en-US" w:bidi="en-US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110" w:lineRule="exact"/>
      <w:jc w:val="right"/>
    </w:pPr>
    <w:rPr>
      <w:rFonts w:ascii="Gulim" w:eastAsia="Gulim" w:hAnsi="Gulim" w:cs="Gulim"/>
      <w:sz w:val="12"/>
      <w:szCs w:val="1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98"/>
      <w:szCs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Олег Николаевич</cp:lastModifiedBy>
  <cp:revision>1</cp:revision>
  <dcterms:created xsi:type="dcterms:W3CDTF">2018-12-13T08:05:00Z</dcterms:created>
  <dcterms:modified xsi:type="dcterms:W3CDTF">2018-12-13T08:08:00Z</dcterms:modified>
</cp:coreProperties>
</file>