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2" w:rsidRDefault="009F155A" w:rsidP="009F155A">
      <w:pPr>
        <w:jc w:val="right"/>
      </w:pPr>
      <w:r>
        <w:t xml:space="preserve">                                                                        Приложение 6 к Решению</w:t>
      </w:r>
    </w:p>
    <w:p w:rsidR="00C655D2" w:rsidRDefault="00C655D2" w:rsidP="009F155A">
      <w:pPr>
        <w:jc w:val="right"/>
      </w:pPr>
      <w:r>
        <w:t xml:space="preserve">                                                                                   </w:t>
      </w:r>
      <w:proofErr w:type="spellStart"/>
      <w:r>
        <w:t>Зеледеевского</w:t>
      </w:r>
      <w:proofErr w:type="spellEnd"/>
      <w:r>
        <w:t xml:space="preserve"> сельского Совета депутатов</w:t>
      </w:r>
      <w:r w:rsidR="009F155A">
        <w:t xml:space="preserve"> № </w:t>
      </w:r>
      <w:r w:rsidR="007E4BF9">
        <w:t>38/97р от 01.11.2018г.</w:t>
      </w:r>
      <w:r w:rsidR="009F155A">
        <w:t xml:space="preserve">            </w:t>
      </w:r>
    </w:p>
    <w:p w:rsidR="00C655D2" w:rsidRDefault="00C655D2" w:rsidP="00C655D2">
      <w:pPr>
        <w:jc w:val="right"/>
      </w:pPr>
    </w:p>
    <w:p w:rsidR="00C655D2" w:rsidRDefault="00C655D2" w:rsidP="00C655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поселения</w:t>
      </w:r>
    </w:p>
    <w:p w:rsidR="00C655D2" w:rsidRDefault="00C655D2" w:rsidP="00C6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 бюджетов Российской Федерации на 2018 год и на плановый период 2019-2020 годы.</w:t>
      </w:r>
    </w:p>
    <w:p w:rsidR="00C655D2" w:rsidRDefault="00C655D2" w:rsidP="00C655D2">
      <w:pPr>
        <w:jc w:val="center"/>
      </w:pPr>
    </w:p>
    <w:p w:rsidR="00C655D2" w:rsidRDefault="00C655D2" w:rsidP="00C655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уб.)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70"/>
        <w:gridCol w:w="993"/>
        <w:gridCol w:w="1275"/>
        <w:gridCol w:w="1207"/>
        <w:gridCol w:w="1203"/>
      </w:tblGrid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№ строки</w:t>
            </w:r>
          </w:p>
        </w:tc>
        <w:tc>
          <w:tcPr>
            <w:tcW w:w="5670" w:type="dxa"/>
          </w:tcPr>
          <w:p w:rsidR="00C655D2" w:rsidRDefault="00C655D2" w:rsidP="00E65488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Раздел, подраздел</w:t>
            </w:r>
          </w:p>
        </w:tc>
        <w:tc>
          <w:tcPr>
            <w:tcW w:w="1275" w:type="dxa"/>
          </w:tcPr>
          <w:p w:rsidR="00C655D2" w:rsidRDefault="00C655D2" w:rsidP="00E65488">
            <w:pPr>
              <w:jc w:val="center"/>
            </w:pPr>
            <w:r>
              <w:t xml:space="preserve">2018 </w:t>
            </w:r>
          </w:p>
        </w:tc>
        <w:tc>
          <w:tcPr>
            <w:tcW w:w="1207" w:type="dxa"/>
          </w:tcPr>
          <w:p w:rsidR="00C655D2" w:rsidRDefault="00C655D2" w:rsidP="00E65488">
            <w:pPr>
              <w:jc w:val="center"/>
            </w:pPr>
            <w:r>
              <w:t>2019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center"/>
            </w:pPr>
            <w:r>
              <w:t>2020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655D2" w:rsidRDefault="00C655D2" w:rsidP="00E6548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07" w:type="dxa"/>
          </w:tcPr>
          <w:p w:rsidR="00C655D2" w:rsidRDefault="00C655D2" w:rsidP="00E65488">
            <w:pPr>
              <w:jc w:val="center"/>
            </w:pPr>
            <w:r>
              <w:t>4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center"/>
            </w:pP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655D2" w:rsidRDefault="00C655D2" w:rsidP="00E65488">
            <w:r>
              <w:t>ОБЩЕГОСУДАРСТВЕННЫЕ ВОПРОСЫ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0100</w:t>
            </w:r>
          </w:p>
        </w:tc>
        <w:tc>
          <w:tcPr>
            <w:tcW w:w="1275" w:type="dxa"/>
          </w:tcPr>
          <w:p w:rsidR="00C655D2" w:rsidRPr="009B6468" w:rsidRDefault="007649F3" w:rsidP="00E65488">
            <w:pPr>
              <w:rPr>
                <w:i/>
              </w:rPr>
            </w:pPr>
            <w:r>
              <w:rPr>
                <w:i/>
              </w:rPr>
              <w:t>27</w:t>
            </w:r>
            <w:r w:rsidR="00E547A3">
              <w:rPr>
                <w:i/>
              </w:rPr>
              <w:t>97,030</w:t>
            </w:r>
          </w:p>
        </w:tc>
        <w:tc>
          <w:tcPr>
            <w:tcW w:w="1207" w:type="dxa"/>
          </w:tcPr>
          <w:p w:rsidR="00C655D2" w:rsidRPr="00F45E41" w:rsidRDefault="00C655D2" w:rsidP="00E65488">
            <w:pPr>
              <w:rPr>
                <w:i/>
                <w:lang w:val="en-US"/>
              </w:rPr>
            </w:pPr>
            <w:r>
              <w:rPr>
                <w:i/>
              </w:rPr>
              <w:t>2534,6</w:t>
            </w:r>
            <w:r>
              <w:rPr>
                <w:i/>
                <w:lang w:val="en-US"/>
              </w:rPr>
              <w:t>17</w:t>
            </w:r>
          </w:p>
        </w:tc>
        <w:tc>
          <w:tcPr>
            <w:tcW w:w="1203" w:type="dxa"/>
          </w:tcPr>
          <w:p w:rsidR="00C655D2" w:rsidRPr="00F45E41" w:rsidRDefault="00C655D2" w:rsidP="00E65488">
            <w:pPr>
              <w:rPr>
                <w:i/>
                <w:lang w:val="en-US"/>
              </w:rPr>
            </w:pPr>
            <w:r>
              <w:rPr>
                <w:i/>
              </w:rPr>
              <w:t>2353.987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655D2" w:rsidRDefault="00C655D2" w:rsidP="00E6548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0102</w:t>
            </w:r>
          </w:p>
        </w:tc>
        <w:tc>
          <w:tcPr>
            <w:tcW w:w="1275" w:type="dxa"/>
          </w:tcPr>
          <w:p w:rsidR="00C655D2" w:rsidRDefault="00ED1D1A" w:rsidP="00E65488">
            <w:r>
              <w:t>6</w:t>
            </w:r>
            <w:r w:rsidR="00E547A3">
              <w:t>48,510</w:t>
            </w:r>
          </w:p>
        </w:tc>
        <w:tc>
          <w:tcPr>
            <w:tcW w:w="1207" w:type="dxa"/>
          </w:tcPr>
          <w:p w:rsidR="00C655D2" w:rsidRDefault="00C655D2" w:rsidP="00E65488">
            <w:r>
              <w:t>584,2</w:t>
            </w:r>
          </w:p>
        </w:tc>
        <w:tc>
          <w:tcPr>
            <w:tcW w:w="1203" w:type="dxa"/>
          </w:tcPr>
          <w:p w:rsidR="00C655D2" w:rsidRDefault="00C655D2" w:rsidP="00E65488">
            <w:r>
              <w:t>584,2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655D2" w:rsidRDefault="00C655D2" w:rsidP="00E6548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0103</w:t>
            </w:r>
          </w:p>
        </w:tc>
        <w:tc>
          <w:tcPr>
            <w:tcW w:w="1275" w:type="dxa"/>
          </w:tcPr>
          <w:p w:rsidR="00C655D2" w:rsidRDefault="00E547A3" w:rsidP="00E65488">
            <w:r>
              <w:t>515,980</w:t>
            </w:r>
          </w:p>
        </w:tc>
        <w:tc>
          <w:tcPr>
            <w:tcW w:w="1207" w:type="dxa"/>
          </w:tcPr>
          <w:p w:rsidR="00C655D2" w:rsidRDefault="00C655D2" w:rsidP="00E65488">
            <w:r>
              <w:t>231,9</w:t>
            </w:r>
          </w:p>
        </w:tc>
        <w:tc>
          <w:tcPr>
            <w:tcW w:w="1203" w:type="dxa"/>
          </w:tcPr>
          <w:p w:rsidR="00C655D2" w:rsidRDefault="00C655D2" w:rsidP="00E65488">
            <w:r>
              <w:t>231,9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0104</w:t>
            </w:r>
          </w:p>
        </w:tc>
        <w:tc>
          <w:tcPr>
            <w:tcW w:w="1275" w:type="dxa"/>
          </w:tcPr>
          <w:p w:rsidR="00C655D2" w:rsidRPr="00B0661E" w:rsidRDefault="00EF3466" w:rsidP="00E65488">
            <w:r>
              <w:t>1</w:t>
            </w:r>
            <w:r w:rsidR="00E547A3">
              <w:t>801,</w:t>
            </w:r>
            <w:r w:rsidR="002876B6">
              <w:t>961</w:t>
            </w:r>
          </w:p>
        </w:tc>
        <w:tc>
          <w:tcPr>
            <w:tcW w:w="1207" w:type="dxa"/>
          </w:tcPr>
          <w:p w:rsidR="00C655D2" w:rsidRPr="00E547A3" w:rsidRDefault="00C655D2" w:rsidP="00E65488">
            <w:r>
              <w:t>1</w:t>
            </w:r>
            <w:r w:rsidR="00E547A3">
              <w:t>676,817</w:t>
            </w:r>
          </w:p>
        </w:tc>
        <w:tc>
          <w:tcPr>
            <w:tcW w:w="1203" w:type="dxa"/>
          </w:tcPr>
          <w:p w:rsidR="00C655D2" w:rsidRPr="00F45E41" w:rsidRDefault="00C655D2" w:rsidP="00E6548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496.197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0106</w:t>
            </w:r>
          </w:p>
        </w:tc>
        <w:tc>
          <w:tcPr>
            <w:tcW w:w="1275" w:type="dxa"/>
          </w:tcPr>
          <w:p w:rsidR="00C655D2" w:rsidRDefault="00C655D2" w:rsidP="00E65488">
            <w:r>
              <w:t>6,7</w:t>
            </w:r>
          </w:p>
        </w:tc>
        <w:tc>
          <w:tcPr>
            <w:tcW w:w="1207" w:type="dxa"/>
          </w:tcPr>
          <w:p w:rsidR="00C655D2" w:rsidRDefault="00C655D2" w:rsidP="00E65488">
            <w:r>
              <w:t>6,7</w:t>
            </w:r>
          </w:p>
        </w:tc>
        <w:tc>
          <w:tcPr>
            <w:tcW w:w="1203" w:type="dxa"/>
          </w:tcPr>
          <w:p w:rsidR="00C655D2" w:rsidRDefault="00C655D2" w:rsidP="00E65488">
            <w:r>
              <w:t>6,7</w:t>
            </w:r>
          </w:p>
        </w:tc>
      </w:tr>
      <w:tr w:rsidR="001D69E2" w:rsidTr="00E65488">
        <w:tc>
          <w:tcPr>
            <w:tcW w:w="720" w:type="dxa"/>
          </w:tcPr>
          <w:p w:rsidR="001D69E2" w:rsidRDefault="001D69E2" w:rsidP="00E65488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1D69E2" w:rsidRDefault="001D69E2" w:rsidP="00E6548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993" w:type="dxa"/>
          </w:tcPr>
          <w:p w:rsidR="001D69E2" w:rsidRDefault="001D69E2" w:rsidP="00E65488">
            <w:pPr>
              <w:jc w:val="center"/>
            </w:pPr>
            <w:r>
              <w:t>0111</w:t>
            </w:r>
          </w:p>
        </w:tc>
        <w:tc>
          <w:tcPr>
            <w:tcW w:w="1275" w:type="dxa"/>
          </w:tcPr>
          <w:p w:rsidR="001D69E2" w:rsidRDefault="00E547A3" w:rsidP="00E65488">
            <w:r>
              <w:t>6</w:t>
            </w:r>
            <w:r w:rsidR="00EF3466">
              <w:t>,0</w:t>
            </w:r>
          </w:p>
        </w:tc>
        <w:tc>
          <w:tcPr>
            <w:tcW w:w="1207" w:type="dxa"/>
          </w:tcPr>
          <w:p w:rsidR="001D69E2" w:rsidRDefault="00E547A3" w:rsidP="00E65488">
            <w:r>
              <w:t>35</w:t>
            </w:r>
            <w:r w:rsidR="001D69E2">
              <w:t>,0</w:t>
            </w:r>
          </w:p>
        </w:tc>
        <w:tc>
          <w:tcPr>
            <w:tcW w:w="1203" w:type="dxa"/>
          </w:tcPr>
          <w:p w:rsidR="001D69E2" w:rsidRDefault="001D69E2" w:rsidP="00E65488">
            <w:r>
              <w:t>35,0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</w:pPr>
            <w:r>
              <w:t>НАЦИОНАЛЬНАЯ ОБОРОНА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0200</w:t>
            </w:r>
          </w:p>
        </w:tc>
        <w:tc>
          <w:tcPr>
            <w:tcW w:w="1275" w:type="dxa"/>
          </w:tcPr>
          <w:p w:rsidR="00C655D2" w:rsidRDefault="00EF3466" w:rsidP="00E65488">
            <w:pPr>
              <w:rPr>
                <w:i/>
              </w:rPr>
            </w:pPr>
            <w:r>
              <w:rPr>
                <w:i/>
              </w:rPr>
              <w:t>80,2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74,7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77,7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0203</w:t>
            </w:r>
          </w:p>
        </w:tc>
        <w:tc>
          <w:tcPr>
            <w:tcW w:w="1275" w:type="dxa"/>
          </w:tcPr>
          <w:p w:rsidR="00C655D2" w:rsidRDefault="00EF3466" w:rsidP="00E65488">
            <w:r>
              <w:t>80,2</w:t>
            </w:r>
          </w:p>
        </w:tc>
        <w:tc>
          <w:tcPr>
            <w:tcW w:w="1207" w:type="dxa"/>
          </w:tcPr>
          <w:p w:rsidR="00C655D2" w:rsidRDefault="00C655D2" w:rsidP="00E65488">
            <w:r>
              <w:t>74,7</w:t>
            </w:r>
          </w:p>
        </w:tc>
        <w:tc>
          <w:tcPr>
            <w:tcW w:w="1203" w:type="dxa"/>
          </w:tcPr>
          <w:p w:rsidR="00C655D2" w:rsidRDefault="00C655D2" w:rsidP="00E65488">
            <w:r>
              <w:t>77,7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655D2" w:rsidRDefault="00C655D2" w:rsidP="00E65488">
            <w: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0300</w:t>
            </w:r>
          </w:p>
        </w:tc>
        <w:tc>
          <w:tcPr>
            <w:tcW w:w="1275" w:type="dxa"/>
          </w:tcPr>
          <w:p w:rsidR="00C655D2" w:rsidRDefault="00605E96" w:rsidP="00E65488">
            <w:pPr>
              <w:rPr>
                <w:i/>
              </w:rPr>
            </w:pPr>
            <w:r>
              <w:rPr>
                <w:i/>
              </w:rPr>
              <w:t>77</w:t>
            </w:r>
            <w:r w:rsidR="0089056F">
              <w:rPr>
                <w:i/>
              </w:rPr>
              <w:t>,520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63,0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63,0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655D2" w:rsidRDefault="00C655D2" w:rsidP="00E65488">
            <w: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0309</w:t>
            </w:r>
          </w:p>
        </w:tc>
        <w:tc>
          <w:tcPr>
            <w:tcW w:w="1275" w:type="dxa"/>
          </w:tcPr>
          <w:p w:rsidR="00C655D2" w:rsidRDefault="00C655D2" w:rsidP="00E65488"/>
        </w:tc>
        <w:tc>
          <w:tcPr>
            <w:tcW w:w="1207" w:type="dxa"/>
          </w:tcPr>
          <w:p w:rsidR="00C655D2" w:rsidRDefault="00C655D2" w:rsidP="00E65488">
            <w:r>
              <w:t>3,0</w:t>
            </w:r>
          </w:p>
        </w:tc>
        <w:tc>
          <w:tcPr>
            <w:tcW w:w="1203" w:type="dxa"/>
          </w:tcPr>
          <w:p w:rsidR="00C655D2" w:rsidRDefault="00C655D2" w:rsidP="00E65488">
            <w:r>
              <w:t>3,0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655D2" w:rsidRDefault="00C655D2" w:rsidP="00E65488">
            <w:r>
              <w:t>Обеспечение пожарной  безопасности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0310</w:t>
            </w:r>
          </w:p>
        </w:tc>
        <w:tc>
          <w:tcPr>
            <w:tcW w:w="1275" w:type="dxa"/>
          </w:tcPr>
          <w:p w:rsidR="00C655D2" w:rsidRDefault="0089056F" w:rsidP="00E65488">
            <w:r>
              <w:t>77,520</w:t>
            </w:r>
          </w:p>
        </w:tc>
        <w:tc>
          <w:tcPr>
            <w:tcW w:w="1207" w:type="dxa"/>
          </w:tcPr>
          <w:p w:rsidR="00C655D2" w:rsidRDefault="00C655D2" w:rsidP="00E65488">
            <w:r>
              <w:t>60,0</w:t>
            </w:r>
          </w:p>
        </w:tc>
        <w:tc>
          <w:tcPr>
            <w:tcW w:w="1203" w:type="dxa"/>
          </w:tcPr>
          <w:p w:rsidR="00C655D2" w:rsidRDefault="00C655D2" w:rsidP="00E65488">
            <w:r>
              <w:t>60,0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  <w:r w:rsidR="00025AEC">
              <w:t>2</w:t>
            </w:r>
          </w:p>
        </w:tc>
        <w:tc>
          <w:tcPr>
            <w:tcW w:w="5670" w:type="dxa"/>
          </w:tcPr>
          <w:p w:rsidR="00C655D2" w:rsidRDefault="00C655D2" w:rsidP="00E65488">
            <w:r>
              <w:t>НАЦИОНАЛЬНАЯ ЭКОНОМИКА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0400</w:t>
            </w:r>
          </w:p>
        </w:tc>
        <w:tc>
          <w:tcPr>
            <w:tcW w:w="1275" w:type="dxa"/>
          </w:tcPr>
          <w:p w:rsidR="00C655D2" w:rsidRDefault="00605E96" w:rsidP="00E65488">
            <w:r>
              <w:t>47</w:t>
            </w:r>
            <w:r w:rsidR="00EF3466">
              <w:t>8,602</w:t>
            </w:r>
          </w:p>
        </w:tc>
        <w:tc>
          <w:tcPr>
            <w:tcW w:w="1207" w:type="dxa"/>
          </w:tcPr>
          <w:p w:rsidR="00C655D2" w:rsidRPr="00F45E41" w:rsidRDefault="00C655D2" w:rsidP="00E65488">
            <w:r>
              <w:t>1</w:t>
            </w:r>
            <w:r>
              <w:rPr>
                <w:lang w:val="en-US"/>
              </w:rPr>
              <w:t>69</w:t>
            </w:r>
            <w:r>
              <w:t>,07</w:t>
            </w:r>
          </w:p>
        </w:tc>
        <w:tc>
          <w:tcPr>
            <w:tcW w:w="1203" w:type="dxa"/>
          </w:tcPr>
          <w:p w:rsidR="00C655D2" w:rsidRDefault="00C655D2" w:rsidP="00E65488">
            <w:r>
              <w:t>1</w:t>
            </w:r>
            <w:r>
              <w:rPr>
                <w:lang w:val="en-US"/>
              </w:rPr>
              <w:t>4</w:t>
            </w:r>
            <w:r>
              <w:t>0,0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  <w:r w:rsidR="00025AEC">
              <w:t>3</w:t>
            </w:r>
          </w:p>
        </w:tc>
        <w:tc>
          <w:tcPr>
            <w:tcW w:w="5670" w:type="dxa"/>
          </w:tcPr>
          <w:p w:rsidR="00C655D2" w:rsidRDefault="00C655D2" w:rsidP="00E65488">
            <w:r>
              <w:t>Дорожные фонды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0409</w:t>
            </w:r>
          </w:p>
        </w:tc>
        <w:tc>
          <w:tcPr>
            <w:tcW w:w="1275" w:type="dxa"/>
          </w:tcPr>
          <w:p w:rsidR="00C655D2" w:rsidRDefault="00605E96" w:rsidP="00E65488">
            <w:r>
              <w:t>47</w:t>
            </w:r>
            <w:r w:rsidR="00EF3466">
              <w:t>8,602</w:t>
            </w:r>
          </w:p>
        </w:tc>
        <w:tc>
          <w:tcPr>
            <w:tcW w:w="1207" w:type="dxa"/>
          </w:tcPr>
          <w:p w:rsidR="00C655D2" w:rsidRDefault="00C655D2" w:rsidP="00E65488">
            <w:r>
              <w:t>169,07</w:t>
            </w:r>
          </w:p>
        </w:tc>
        <w:tc>
          <w:tcPr>
            <w:tcW w:w="1203" w:type="dxa"/>
          </w:tcPr>
          <w:p w:rsidR="00C655D2" w:rsidRDefault="00C655D2" w:rsidP="00E65488">
            <w:r>
              <w:t>140,0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C655D2" w:rsidRDefault="00C655D2" w:rsidP="00E65488">
            <w:r>
              <w:t>ЖИЛИЩНО-КОМУНАЛЬНОЕ ХОЗЯЙСТВО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0500</w:t>
            </w:r>
          </w:p>
        </w:tc>
        <w:tc>
          <w:tcPr>
            <w:tcW w:w="1275" w:type="dxa"/>
          </w:tcPr>
          <w:p w:rsidR="00C655D2" w:rsidRDefault="00211D39" w:rsidP="00E65488">
            <w:pPr>
              <w:rPr>
                <w:i/>
              </w:rPr>
            </w:pPr>
            <w:r>
              <w:rPr>
                <w:i/>
              </w:rPr>
              <w:t>854,741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133,4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240,0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C655D2" w:rsidRDefault="0089056F" w:rsidP="00E65488">
            <w:r>
              <w:t>Жилищный фонд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0501</w:t>
            </w:r>
          </w:p>
        </w:tc>
        <w:tc>
          <w:tcPr>
            <w:tcW w:w="1275" w:type="dxa"/>
          </w:tcPr>
          <w:p w:rsidR="00C655D2" w:rsidRDefault="00EF3466" w:rsidP="00E65488">
            <w:r>
              <w:t>250,</w:t>
            </w:r>
            <w:r w:rsidR="0089056F">
              <w:t>0</w:t>
            </w:r>
          </w:p>
        </w:tc>
        <w:tc>
          <w:tcPr>
            <w:tcW w:w="1207" w:type="dxa"/>
          </w:tcPr>
          <w:p w:rsidR="00C655D2" w:rsidRDefault="00C655D2" w:rsidP="00E65488">
            <w:r>
              <w:t>80,0</w:t>
            </w:r>
          </w:p>
        </w:tc>
        <w:tc>
          <w:tcPr>
            <w:tcW w:w="1203" w:type="dxa"/>
          </w:tcPr>
          <w:p w:rsidR="00C655D2" w:rsidRDefault="00C655D2" w:rsidP="00E65488">
            <w:r>
              <w:t>80,0</w:t>
            </w:r>
          </w:p>
        </w:tc>
      </w:tr>
      <w:tr w:rsidR="00211D39" w:rsidTr="00E65488">
        <w:tc>
          <w:tcPr>
            <w:tcW w:w="720" w:type="dxa"/>
          </w:tcPr>
          <w:p w:rsidR="00211D39" w:rsidRDefault="00211D39" w:rsidP="00E65488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211D39" w:rsidRDefault="00211D39" w:rsidP="00E65488">
            <w:r>
              <w:t>Коммунальное хозяйство</w:t>
            </w:r>
          </w:p>
        </w:tc>
        <w:tc>
          <w:tcPr>
            <w:tcW w:w="993" w:type="dxa"/>
          </w:tcPr>
          <w:p w:rsidR="00211D39" w:rsidRDefault="00211D39" w:rsidP="00E65488">
            <w:pPr>
              <w:jc w:val="center"/>
            </w:pPr>
            <w:r>
              <w:t>0502</w:t>
            </w:r>
          </w:p>
        </w:tc>
        <w:tc>
          <w:tcPr>
            <w:tcW w:w="1275" w:type="dxa"/>
          </w:tcPr>
          <w:p w:rsidR="00211D39" w:rsidRDefault="00211D39" w:rsidP="00E65488">
            <w:r>
              <w:t>584,741</w:t>
            </w:r>
          </w:p>
        </w:tc>
        <w:tc>
          <w:tcPr>
            <w:tcW w:w="1207" w:type="dxa"/>
          </w:tcPr>
          <w:p w:rsidR="00211D39" w:rsidRDefault="00211D39" w:rsidP="00E65488"/>
        </w:tc>
        <w:tc>
          <w:tcPr>
            <w:tcW w:w="1203" w:type="dxa"/>
          </w:tcPr>
          <w:p w:rsidR="00211D39" w:rsidRDefault="00211D39" w:rsidP="00E65488"/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</w:t>
            </w:r>
            <w:r w:rsidR="00211D39">
              <w:t>7</w:t>
            </w:r>
          </w:p>
        </w:tc>
        <w:tc>
          <w:tcPr>
            <w:tcW w:w="5670" w:type="dxa"/>
          </w:tcPr>
          <w:p w:rsidR="00C655D2" w:rsidRDefault="00C655D2" w:rsidP="00E65488">
            <w:r>
              <w:t xml:space="preserve">Благоустройство 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0503</w:t>
            </w:r>
          </w:p>
        </w:tc>
        <w:tc>
          <w:tcPr>
            <w:tcW w:w="1275" w:type="dxa"/>
          </w:tcPr>
          <w:p w:rsidR="00C655D2" w:rsidRDefault="00E547A3" w:rsidP="00E65488">
            <w:r>
              <w:t>20</w:t>
            </w:r>
            <w:r w:rsidR="00EF3466">
              <w:t>,0</w:t>
            </w:r>
          </w:p>
        </w:tc>
        <w:tc>
          <w:tcPr>
            <w:tcW w:w="1207" w:type="dxa"/>
          </w:tcPr>
          <w:p w:rsidR="00C655D2" w:rsidRDefault="00C655D2" w:rsidP="00E65488">
            <w:r>
              <w:t>53,4</w:t>
            </w:r>
          </w:p>
        </w:tc>
        <w:tc>
          <w:tcPr>
            <w:tcW w:w="1203" w:type="dxa"/>
          </w:tcPr>
          <w:p w:rsidR="00C655D2" w:rsidRDefault="00C655D2" w:rsidP="00E65488">
            <w:r>
              <w:t>160,0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C655D2" w:rsidRDefault="00C655D2" w:rsidP="00E65488">
            <w:r>
              <w:t xml:space="preserve">КУЛЬТУРА, КИНЕМАТОГРАФИЯ 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0800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1245,0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1245,0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1031,7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0801</w:t>
            </w:r>
          </w:p>
        </w:tc>
        <w:tc>
          <w:tcPr>
            <w:tcW w:w="1275" w:type="dxa"/>
          </w:tcPr>
          <w:p w:rsidR="00C655D2" w:rsidRDefault="00C655D2" w:rsidP="00E65488">
            <w:r>
              <w:t>1245,0</w:t>
            </w:r>
          </w:p>
        </w:tc>
        <w:tc>
          <w:tcPr>
            <w:tcW w:w="1207" w:type="dxa"/>
          </w:tcPr>
          <w:p w:rsidR="00C655D2" w:rsidRDefault="00C655D2" w:rsidP="00E65488">
            <w:r>
              <w:t>1245,0</w:t>
            </w:r>
          </w:p>
        </w:tc>
        <w:tc>
          <w:tcPr>
            <w:tcW w:w="1203" w:type="dxa"/>
          </w:tcPr>
          <w:p w:rsidR="00C655D2" w:rsidRDefault="00C655D2" w:rsidP="00E65488">
            <w:r>
              <w:t>1031,7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0900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123,2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123,2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123,2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0909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1000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EF3466">
              <w:rPr>
                <w:color w:val="000000"/>
              </w:rPr>
              <w:t>531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</w:tr>
      <w:tr w:rsidR="00211D39" w:rsidTr="00E65488">
        <w:tc>
          <w:tcPr>
            <w:tcW w:w="720" w:type="dxa"/>
          </w:tcPr>
          <w:p w:rsidR="00211D39" w:rsidRDefault="00211D39" w:rsidP="00E65488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211D39" w:rsidRDefault="00211D39" w:rsidP="00E6548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11D39" w:rsidRDefault="00211D39" w:rsidP="00E65488">
            <w:pPr>
              <w:jc w:val="center"/>
            </w:pPr>
            <w:r>
              <w:t>1100</w:t>
            </w:r>
          </w:p>
        </w:tc>
        <w:tc>
          <w:tcPr>
            <w:tcW w:w="1275" w:type="dxa"/>
          </w:tcPr>
          <w:p w:rsidR="00211D39" w:rsidRDefault="00211D39" w:rsidP="00E65488">
            <w:pPr>
              <w:rPr>
                <w:color w:val="000000"/>
              </w:rPr>
            </w:pPr>
            <w:r>
              <w:rPr>
                <w:color w:val="000000"/>
              </w:rPr>
              <w:t>898,743</w:t>
            </w:r>
          </w:p>
        </w:tc>
        <w:tc>
          <w:tcPr>
            <w:tcW w:w="1207" w:type="dxa"/>
          </w:tcPr>
          <w:p w:rsidR="00211D39" w:rsidRDefault="00211D39" w:rsidP="00E65488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211D39" w:rsidRDefault="00211D39" w:rsidP="00E65488">
            <w:pPr>
              <w:rPr>
                <w:color w:val="000000"/>
              </w:rPr>
            </w:pPr>
          </w:p>
        </w:tc>
      </w:tr>
      <w:tr w:rsidR="00CE5872" w:rsidTr="00E65488">
        <w:tc>
          <w:tcPr>
            <w:tcW w:w="720" w:type="dxa"/>
          </w:tcPr>
          <w:p w:rsidR="00CE5872" w:rsidRDefault="00CE5872" w:rsidP="00E65488">
            <w:pPr>
              <w:jc w:val="center"/>
            </w:pPr>
            <w:r>
              <w:t>2</w:t>
            </w:r>
            <w:r w:rsidR="00211D39">
              <w:t>4</w:t>
            </w:r>
          </w:p>
        </w:tc>
        <w:tc>
          <w:tcPr>
            <w:tcW w:w="5670" w:type="dxa"/>
          </w:tcPr>
          <w:p w:rsidR="00CE5872" w:rsidRDefault="00211D39" w:rsidP="00E65488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</w:tcPr>
          <w:p w:rsidR="00CE5872" w:rsidRDefault="00CE5872" w:rsidP="00E65488">
            <w:pPr>
              <w:jc w:val="center"/>
            </w:pPr>
            <w:r>
              <w:t>1102</w:t>
            </w:r>
          </w:p>
        </w:tc>
        <w:tc>
          <w:tcPr>
            <w:tcW w:w="1275" w:type="dxa"/>
          </w:tcPr>
          <w:p w:rsidR="00CE5872" w:rsidRDefault="00A00ECD" w:rsidP="00E65488">
            <w:pPr>
              <w:rPr>
                <w:color w:val="000000"/>
              </w:rPr>
            </w:pPr>
            <w:r>
              <w:rPr>
                <w:color w:val="000000"/>
              </w:rPr>
              <w:t>898,473</w:t>
            </w:r>
          </w:p>
        </w:tc>
        <w:tc>
          <w:tcPr>
            <w:tcW w:w="1207" w:type="dxa"/>
          </w:tcPr>
          <w:p w:rsidR="00CE5872" w:rsidRDefault="00CE5872" w:rsidP="00E65488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CE5872" w:rsidRDefault="00CE5872" w:rsidP="00E65488">
            <w:pPr>
              <w:rPr>
                <w:color w:val="000000"/>
              </w:rPr>
            </w:pP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</w:t>
            </w:r>
            <w:r w:rsidR="00211D39">
              <w:t>5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213,3</w:t>
            </w:r>
          </w:p>
        </w:tc>
      </w:tr>
      <w:tr w:rsidR="00C655D2" w:rsidTr="00E65488">
        <w:tc>
          <w:tcPr>
            <w:tcW w:w="6390" w:type="dxa"/>
            <w:gridSpan w:val="2"/>
          </w:tcPr>
          <w:p w:rsidR="00C655D2" w:rsidRDefault="00C655D2" w:rsidP="00E65488">
            <w:r>
              <w:t>ВСЕГО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75" w:type="dxa"/>
          </w:tcPr>
          <w:p w:rsidR="00C655D2" w:rsidRDefault="0089583B" w:rsidP="00E65488">
            <w:pPr>
              <w:rPr>
                <w:b/>
              </w:rPr>
            </w:pPr>
            <w:r>
              <w:rPr>
                <w:b/>
              </w:rPr>
              <w:t>6</w:t>
            </w:r>
            <w:r w:rsidR="00211D39">
              <w:rPr>
                <w:b/>
              </w:rPr>
              <w:t>749,</w:t>
            </w:r>
            <w:r w:rsidR="002876B6">
              <w:rPr>
                <w:b/>
              </w:rPr>
              <w:t>518</w:t>
            </w:r>
          </w:p>
        </w:tc>
        <w:tc>
          <w:tcPr>
            <w:tcW w:w="1207" w:type="dxa"/>
          </w:tcPr>
          <w:p w:rsidR="00C655D2" w:rsidRDefault="00C655D2" w:rsidP="00E65488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4449,587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4456,197</w:t>
            </w:r>
          </w:p>
        </w:tc>
      </w:tr>
    </w:tbl>
    <w:p w:rsidR="00C655D2" w:rsidRDefault="00C655D2" w:rsidP="00C655D2">
      <w:pPr>
        <w:sectPr w:rsidR="00C655D2">
          <w:footerReference w:type="even" r:id="rId7"/>
          <w:footerReference w:type="default" r:id="rId8"/>
          <w:pgSz w:w="11906" w:h="16838"/>
          <w:pgMar w:top="720" w:right="746" w:bottom="539" w:left="1259" w:header="709" w:footer="709" w:gutter="0"/>
          <w:cols w:space="708"/>
          <w:docGrid w:linePitch="360"/>
        </w:sectPr>
      </w:pPr>
    </w:p>
    <w:p w:rsidR="00C655D2" w:rsidRDefault="00C655D2" w:rsidP="00C655D2"/>
    <w:p w:rsidR="00C655D2" w:rsidRDefault="00C655D2" w:rsidP="00C655D2">
      <w:r>
        <w:t xml:space="preserve"> </w:t>
      </w:r>
    </w:p>
    <w:p w:rsidR="006B78FA" w:rsidRDefault="006B78FA"/>
    <w:sectPr w:rsidR="006B78FA" w:rsidSect="005422C3">
      <w:pgSz w:w="11906" w:h="16838"/>
      <w:pgMar w:top="7188" w:right="720" w:bottom="16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C3" w:rsidRDefault="005422C3" w:rsidP="005422C3">
      <w:r>
        <w:separator/>
      </w:r>
    </w:p>
  </w:endnote>
  <w:endnote w:type="continuationSeparator" w:id="1">
    <w:p w:rsidR="005422C3" w:rsidRDefault="005422C3" w:rsidP="0054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2E4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5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224" w:rsidRDefault="002876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2876B6">
    <w:pPr>
      <w:pStyle w:val="a3"/>
      <w:framePr w:wrap="around" w:vAnchor="text" w:hAnchor="margin" w:xAlign="right" w:y="1"/>
      <w:rPr>
        <w:rStyle w:val="a5"/>
      </w:rPr>
    </w:pPr>
  </w:p>
  <w:p w:rsidR="00323224" w:rsidRDefault="002876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C3" w:rsidRDefault="005422C3" w:rsidP="005422C3">
      <w:r>
        <w:separator/>
      </w:r>
    </w:p>
  </w:footnote>
  <w:footnote w:type="continuationSeparator" w:id="1">
    <w:p w:rsidR="005422C3" w:rsidRDefault="005422C3" w:rsidP="00542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5D2"/>
    <w:rsid w:val="00021E5D"/>
    <w:rsid w:val="00025AEC"/>
    <w:rsid w:val="00076B0A"/>
    <w:rsid w:val="000C0259"/>
    <w:rsid w:val="001A3E7A"/>
    <w:rsid w:val="001B70F1"/>
    <w:rsid w:val="001D2AB1"/>
    <w:rsid w:val="001D69E2"/>
    <w:rsid w:val="00211D39"/>
    <w:rsid w:val="002876B6"/>
    <w:rsid w:val="002B5E82"/>
    <w:rsid w:val="002E42B7"/>
    <w:rsid w:val="00321507"/>
    <w:rsid w:val="00332DFF"/>
    <w:rsid w:val="00436939"/>
    <w:rsid w:val="004B24AF"/>
    <w:rsid w:val="005422C3"/>
    <w:rsid w:val="00552E9E"/>
    <w:rsid w:val="0058336A"/>
    <w:rsid w:val="00605E96"/>
    <w:rsid w:val="00640797"/>
    <w:rsid w:val="0068092B"/>
    <w:rsid w:val="006B78FA"/>
    <w:rsid w:val="007649F3"/>
    <w:rsid w:val="007A36BC"/>
    <w:rsid w:val="007E4BF9"/>
    <w:rsid w:val="00863E55"/>
    <w:rsid w:val="0089056F"/>
    <w:rsid w:val="0089583B"/>
    <w:rsid w:val="009172AF"/>
    <w:rsid w:val="009B6468"/>
    <w:rsid w:val="009B6850"/>
    <w:rsid w:val="009F155A"/>
    <w:rsid w:val="00A00ECD"/>
    <w:rsid w:val="00A20CB5"/>
    <w:rsid w:val="00A240CE"/>
    <w:rsid w:val="00AA3AC2"/>
    <w:rsid w:val="00AA6FC7"/>
    <w:rsid w:val="00AB34C7"/>
    <w:rsid w:val="00B166A3"/>
    <w:rsid w:val="00BB7921"/>
    <w:rsid w:val="00BC30CA"/>
    <w:rsid w:val="00C05948"/>
    <w:rsid w:val="00C655D2"/>
    <w:rsid w:val="00C92B37"/>
    <w:rsid w:val="00CE5872"/>
    <w:rsid w:val="00DF40E7"/>
    <w:rsid w:val="00E02113"/>
    <w:rsid w:val="00E547A3"/>
    <w:rsid w:val="00E7533C"/>
    <w:rsid w:val="00ED1D1A"/>
    <w:rsid w:val="00EF3466"/>
    <w:rsid w:val="00F22981"/>
    <w:rsid w:val="00F379EC"/>
    <w:rsid w:val="00F9692B"/>
    <w:rsid w:val="00F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5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D4CF-B379-490B-82BC-5AC7057A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</cp:lastModifiedBy>
  <cp:revision>26</cp:revision>
  <cp:lastPrinted>2018-09-19T02:43:00Z</cp:lastPrinted>
  <dcterms:created xsi:type="dcterms:W3CDTF">2017-12-04T03:08:00Z</dcterms:created>
  <dcterms:modified xsi:type="dcterms:W3CDTF">2018-11-11T10:23:00Z</dcterms:modified>
</cp:coreProperties>
</file>