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7C" w:rsidRPr="009F1493" w:rsidRDefault="00421B7C" w:rsidP="00421B7C">
      <w:pPr>
        <w:jc w:val="center"/>
      </w:pPr>
    </w:p>
    <w:p w:rsidR="0017403E" w:rsidRPr="0017403E" w:rsidRDefault="0017403E" w:rsidP="00174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74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Приложение 6</w:t>
      </w:r>
    </w:p>
    <w:p w:rsidR="0017403E" w:rsidRPr="0017403E" w:rsidRDefault="0017403E" w:rsidP="00174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7403E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17403E">
        <w:rPr>
          <w:rFonts w:ascii="Times New Roman" w:hAnsi="Times New Roman" w:cs="Times New Roman"/>
          <w:sz w:val="24"/>
          <w:szCs w:val="24"/>
        </w:rPr>
        <w:t>Зеледеевского</w:t>
      </w:r>
      <w:proofErr w:type="spellEnd"/>
      <w:r w:rsidRPr="0017403E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17403E" w:rsidRPr="0017403E" w:rsidRDefault="0017403E" w:rsidP="001740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7403E">
        <w:rPr>
          <w:rFonts w:ascii="Times New Roman" w:hAnsi="Times New Roman" w:cs="Times New Roman"/>
          <w:sz w:val="24"/>
          <w:szCs w:val="24"/>
        </w:rPr>
        <w:t xml:space="preserve">от 21.12.2017 № 32/78Р </w:t>
      </w:r>
    </w:p>
    <w:p w:rsidR="0017403E" w:rsidRDefault="0017403E" w:rsidP="0017403E">
      <w:pPr>
        <w:jc w:val="right"/>
      </w:pPr>
    </w:p>
    <w:p w:rsidR="00421B7C" w:rsidRPr="00421B7C" w:rsidRDefault="00421B7C" w:rsidP="00421B7C">
      <w:pPr>
        <w:jc w:val="center"/>
        <w:outlineLvl w:val="0"/>
        <w:rPr>
          <w:rFonts w:ascii="Times New Roman" w:hAnsi="Times New Roman" w:cs="Times New Roman"/>
          <w:b/>
        </w:rPr>
      </w:pPr>
      <w:r w:rsidRPr="00421B7C">
        <w:rPr>
          <w:rFonts w:ascii="Times New Roman" w:hAnsi="Times New Roman" w:cs="Times New Roman"/>
          <w:b/>
        </w:rPr>
        <w:t>Распределение расходов бюджета поселения</w:t>
      </w:r>
    </w:p>
    <w:p w:rsidR="00421B7C" w:rsidRPr="00421B7C" w:rsidRDefault="00421B7C" w:rsidP="00421B7C">
      <w:pPr>
        <w:jc w:val="center"/>
        <w:rPr>
          <w:rFonts w:ascii="Times New Roman" w:hAnsi="Times New Roman" w:cs="Times New Roman"/>
          <w:b/>
        </w:rPr>
      </w:pPr>
      <w:r w:rsidRPr="00421B7C">
        <w:rPr>
          <w:rFonts w:ascii="Times New Roman" w:hAnsi="Times New Roman" w:cs="Times New Roman"/>
          <w:b/>
        </w:rPr>
        <w:t>по разделам и подразделам классификации расходов бюджетов Российской Федерации на 2017 год и на плановый период 2018-2019 годы.</w:t>
      </w:r>
    </w:p>
    <w:p w:rsidR="00421B7C" w:rsidRPr="00421B7C" w:rsidRDefault="00421B7C" w:rsidP="00421B7C">
      <w:pPr>
        <w:jc w:val="center"/>
        <w:rPr>
          <w:rFonts w:ascii="Times New Roman" w:hAnsi="Times New Roman" w:cs="Times New Roman"/>
        </w:rPr>
      </w:pPr>
    </w:p>
    <w:p w:rsidR="00421B7C" w:rsidRPr="00421B7C" w:rsidRDefault="00421B7C" w:rsidP="00421B7C">
      <w:pPr>
        <w:jc w:val="right"/>
        <w:rPr>
          <w:rFonts w:ascii="Times New Roman" w:hAnsi="Times New Roman" w:cs="Times New Roman"/>
        </w:rPr>
      </w:pPr>
      <w:r w:rsidRPr="00421B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(тыс</w:t>
      </w:r>
      <w:proofErr w:type="gramStart"/>
      <w:r w:rsidRPr="00421B7C">
        <w:rPr>
          <w:rFonts w:ascii="Times New Roman" w:hAnsi="Times New Roman" w:cs="Times New Roman"/>
        </w:rPr>
        <w:t>.р</w:t>
      </w:r>
      <w:proofErr w:type="gramEnd"/>
      <w:r w:rsidRPr="00421B7C">
        <w:rPr>
          <w:rFonts w:ascii="Times New Roman" w:hAnsi="Times New Roman" w:cs="Times New Roman"/>
        </w:rPr>
        <w:t>уб.)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60"/>
        <w:gridCol w:w="1260"/>
        <w:gridCol w:w="1202"/>
        <w:gridCol w:w="923"/>
        <w:gridCol w:w="1115"/>
      </w:tblGrid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2019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2696,364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2376,3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2376,3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584,212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584,2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584,2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200,699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200,7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  <w:sz w:val="24"/>
                <w:szCs w:val="24"/>
              </w:rPr>
              <w:t>1838,053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1542,1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1542,1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9,3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Проведение выборов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66,7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-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63,327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73,0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73,0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3,0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Обеспечение пожарной  безопасности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63,327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70,0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17940,647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300,0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16609,884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Дорожные фонды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1330,763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300,0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ЖИЛИЩНО-КОМУНАЛЬНОЕ ХОЗЯЙСТВО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675,305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350,4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350,4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 xml:space="preserve">Благоустройство - взнос на </w:t>
            </w:r>
            <w:proofErr w:type="spellStart"/>
            <w:r w:rsidRPr="00421B7C">
              <w:rPr>
                <w:rFonts w:ascii="Times New Roman" w:hAnsi="Times New Roman" w:cs="Times New Roman"/>
              </w:rPr>
              <w:t>кап</w:t>
            </w:r>
            <w:proofErr w:type="gramStart"/>
            <w:r w:rsidRPr="00421B7C">
              <w:rPr>
                <w:rFonts w:ascii="Times New Roman" w:hAnsi="Times New Roman" w:cs="Times New Roman"/>
              </w:rPr>
              <w:t>.р</w:t>
            </w:r>
            <w:proofErr w:type="gramEnd"/>
            <w:r w:rsidRPr="00421B7C">
              <w:rPr>
                <w:rFonts w:ascii="Times New Roman" w:hAnsi="Times New Roman" w:cs="Times New Roman"/>
              </w:rPr>
              <w:t>емонт</w:t>
            </w:r>
            <w:proofErr w:type="spellEnd"/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350,4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350,4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575,220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 xml:space="preserve">Передача полномочий по </w:t>
            </w:r>
            <w:proofErr w:type="spellStart"/>
            <w:r w:rsidRPr="00421B7C">
              <w:rPr>
                <w:rFonts w:ascii="Times New Roman" w:hAnsi="Times New Roman" w:cs="Times New Roman"/>
              </w:rPr>
              <w:t>мун</w:t>
            </w:r>
            <w:proofErr w:type="gramStart"/>
            <w:r w:rsidRPr="00421B7C">
              <w:rPr>
                <w:rFonts w:ascii="Times New Roman" w:hAnsi="Times New Roman" w:cs="Times New Roman"/>
              </w:rPr>
              <w:t>.ж</w:t>
            </w:r>
            <w:proofErr w:type="gramEnd"/>
            <w:r w:rsidRPr="00421B7C">
              <w:rPr>
                <w:rFonts w:ascii="Times New Roman" w:hAnsi="Times New Roman" w:cs="Times New Roman"/>
              </w:rPr>
              <w:t>илищному</w:t>
            </w:r>
            <w:proofErr w:type="spellEnd"/>
            <w:r w:rsidRPr="00421B7C">
              <w:rPr>
                <w:rFonts w:ascii="Times New Roman" w:hAnsi="Times New Roman" w:cs="Times New Roman"/>
              </w:rPr>
              <w:t xml:space="preserve"> контролю 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84,449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 xml:space="preserve">КУЛЬТУРА, КИНЕМАТОГРАФИЯ 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1654,745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1202,2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i/>
              </w:rPr>
              <w:t>1202,2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1654,745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1202,2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1202,2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21B7C">
              <w:rPr>
                <w:rFonts w:ascii="Times New Roman" w:hAnsi="Times New Roman" w:cs="Times New Roman"/>
                <w:i/>
                <w:color w:val="000000"/>
              </w:rPr>
              <w:t>134,4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21B7C">
              <w:rPr>
                <w:rFonts w:ascii="Times New Roman" w:hAnsi="Times New Roman" w:cs="Times New Roman"/>
                <w:i/>
                <w:color w:val="000000"/>
              </w:rPr>
              <w:t>134,4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21B7C">
              <w:rPr>
                <w:rFonts w:ascii="Times New Roman" w:hAnsi="Times New Roman" w:cs="Times New Roman"/>
                <w:i/>
                <w:color w:val="000000"/>
              </w:rPr>
              <w:t>134,4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134,4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134,4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134,4</w:t>
            </w: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12,170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1B7C" w:rsidRPr="00421B7C" w:rsidTr="008E71BA">
        <w:tc>
          <w:tcPr>
            <w:tcW w:w="72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60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113,8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color w:val="000000"/>
              </w:rPr>
            </w:pPr>
            <w:r w:rsidRPr="00421B7C">
              <w:rPr>
                <w:rFonts w:ascii="Times New Roman" w:hAnsi="Times New Roman" w:cs="Times New Roman"/>
                <w:color w:val="000000"/>
              </w:rPr>
              <w:t>113,8</w:t>
            </w:r>
          </w:p>
        </w:tc>
      </w:tr>
      <w:tr w:rsidR="00421B7C" w:rsidRPr="00421B7C" w:rsidTr="008E71BA">
        <w:tc>
          <w:tcPr>
            <w:tcW w:w="6480" w:type="dxa"/>
            <w:gridSpan w:val="2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</w:rPr>
            </w:pPr>
            <w:r w:rsidRPr="00421B7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</w:tcPr>
          <w:p w:rsidR="00421B7C" w:rsidRPr="00421B7C" w:rsidRDefault="00421B7C" w:rsidP="008E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421B7C" w:rsidRPr="00421B7C" w:rsidRDefault="00421B7C" w:rsidP="008E71BA">
            <w:pPr>
              <w:rPr>
                <w:rFonts w:ascii="Times New Roman" w:hAnsi="Times New Roman" w:cs="Times New Roman"/>
                <w:b/>
              </w:rPr>
            </w:pPr>
            <w:r w:rsidRPr="00421B7C">
              <w:rPr>
                <w:rFonts w:ascii="Times New Roman" w:hAnsi="Times New Roman" w:cs="Times New Roman"/>
                <w:b/>
              </w:rPr>
              <w:t>2324</w:t>
            </w:r>
            <w:r w:rsidRPr="00421B7C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421B7C">
              <w:rPr>
                <w:rFonts w:ascii="Times New Roman" w:hAnsi="Times New Roman" w:cs="Times New Roman"/>
                <w:b/>
              </w:rPr>
              <w:t>,658</w:t>
            </w:r>
          </w:p>
        </w:tc>
        <w:tc>
          <w:tcPr>
            <w:tcW w:w="923" w:type="dxa"/>
          </w:tcPr>
          <w:p w:rsidR="00421B7C" w:rsidRPr="00421B7C" w:rsidRDefault="00421B7C" w:rsidP="008E71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21B7C">
              <w:rPr>
                <w:rFonts w:ascii="Times New Roman" w:hAnsi="Times New Roman" w:cs="Times New Roman"/>
                <w:b/>
              </w:rPr>
              <w:t>4550,1</w:t>
            </w:r>
          </w:p>
        </w:tc>
        <w:tc>
          <w:tcPr>
            <w:tcW w:w="1115" w:type="dxa"/>
          </w:tcPr>
          <w:p w:rsidR="00421B7C" w:rsidRPr="00421B7C" w:rsidRDefault="00421B7C" w:rsidP="008E71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21B7C">
              <w:rPr>
                <w:rFonts w:ascii="Times New Roman" w:hAnsi="Times New Roman" w:cs="Times New Roman"/>
                <w:b/>
              </w:rPr>
              <w:t>4550,1</w:t>
            </w:r>
          </w:p>
        </w:tc>
      </w:tr>
    </w:tbl>
    <w:p w:rsidR="00421B7C" w:rsidRPr="00421B7C" w:rsidRDefault="00421B7C" w:rsidP="00421B7C">
      <w:pPr>
        <w:rPr>
          <w:rFonts w:ascii="Times New Roman" w:hAnsi="Times New Roman" w:cs="Times New Roman"/>
          <w:sz w:val="24"/>
          <w:szCs w:val="24"/>
        </w:rPr>
      </w:pPr>
    </w:p>
    <w:p w:rsidR="00421B7C" w:rsidRDefault="00421B7C" w:rsidP="00421B7C">
      <w:pPr>
        <w:sectPr w:rsidR="00421B7C">
          <w:pgSz w:w="11906" w:h="16838"/>
          <w:pgMar w:top="720" w:right="746" w:bottom="539" w:left="1259" w:header="709" w:footer="709" w:gutter="0"/>
          <w:cols w:space="708"/>
          <w:docGrid w:linePitch="360"/>
        </w:sectPr>
      </w:pPr>
    </w:p>
    <w:p w:rsidR="00AF18DC" w:rsidRDefault="00AF18DC"/>
    <w:sectPr w:rsidR="00AF18DC" w:rsidSect="00AF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B7C"/>
    <w:rsid w:val="0017403E"/>
    <w:rsid w:val="00421B7C"/>
    <w:rsid w:val="00AF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0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</cp:revision>
  <dcterms:created xsi:type="dcterms:W3CDTF">2017-12-20T14:44:00Z</dcterms:created>
  <dcterms:modified xsi:type="dcterms:W3CDTF">2017-12-21T07:57:00Z</dcterms:modified>
</cp:coreProperties>
</file>