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E7F" w:rsidRPr="005F0706" w:rsidRDefault="00296E7F" w:rsidP="00296E7F">
      <w:pPr>
        <w:rPr>
          <w:rFonts w:ascii="Times New Roman" w:hAnsi="Times New Roman" w:cs="Times New Roman"/>
        </w:rPr>
      </w:pPr>
      <w:r w:rsidRPr="005F0706">
        <w:rPr>
          <w:rFonts w:ascii="Times New Roman" w:hAnsi="Times New Roman" w:cs="Times New Roman"/>
        </w:rPr>
        <w:t>Внесение государственных услуг в Реестр Государственных услуг (далее - РГУ).</w:t>
      </w:r>
    </w:p>
    <w:p w:rsidR="00296E7F" w:rsidRPr="005F0706" w:rsidRDefault="00296E7F" w:rsidP="00296E7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 xml:space="preserve">Выбираем в перечне ГО необходимое наименование и </w:t>
      </w:r>
      <w:proofErr w:type="spellStart"/>
      <w:r w:rsidRPr="005F0706">
        <w:rPr>
          <w:rFonts w:ascii="Times New Roman" w:hAnsi="Times New Roman"/>
        </w:rPr>
        <w:t>кликаем</w:t>
      </w:r>
      <w:proofErr w:type="spellEnd"/>
      <w:r w:rsidRPr="005F0706">
        <w:rPr>
          <w:rFonts w:ascii="Times New Roman" w:hAnsi="Times New Roman"/>
        </w:rPr>
        <w:t xml:space="preserve"> на него мышкой 2 раза:</w:t>
      </w:r>
    </w:p>
    <w:p w:rsidR="00296E7F" w:rsidRDefault="00400589" w:rsidP="00296E7F">
      <w:pPr>
        <w:pStyle w:val="a4"/>
        <w:ind w:left="0"/>
      </w:pPr>
      <w:r>
        <w:rPr>
          <w:noProof/>
          <w:lang w:eastAsia="ru-RU"/>
        </w:rPr>
        <w:drawing>
          <wp:inline distT="0" distB="0" distL="0" distR="0">
            <wp:extent cx="5934075" cy="3714750"/>
            <wp:effectExtent l="19050" t="0" r="9525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Default="00296E7F" w:rsidP="00296E7F">
      <w:pPr>
        <w:pStyle w:val="a4"/>
        <w:ind w:left="0"/>
      </w:pPr>
    </w:p>
    <w:p w:rsidR="00296E7F" w:rsidRPr="005F0706" w:rsidRDefault="00296E7F" w:rsidP="00296E7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>В появившемся окне нажимаем Файл -&gt;Создать новый объект -&gt; Паспорт ГУ:</w:t>
      </w:r>
    </w:p>
    <w:p w:rsidR="00296E7F" w:rsidRPr="005F0706" w:rsidRDefault="00296E7F" w:rsidP="00296E7F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>В результате появиться новое окно:</w:t>
      </w:r>
    </w:p>
    <w:p w:rsidR="00400589" w:rsidRDefault="00400589" w:rsidP="00400589">
      <w:pPr>
        <w:ind w:left="360"/>
      </w:pPr>
      <w:r>
        <w:rPr>
          <w:noProof/>
        </w:rPr>
        <w:drawing>
          <wp:inline distT="0" distB="0" distL="0" distR="0">
            <wp:extent cx="5934075" cy="4229100"/>
            <wp:effectExtent l="19050" t="0" r="9525" b="0"/>
            <wp:docPr id="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27" t="5025" r="30492" b="1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Pr="005F0706" w:rsidRDefault="00296E7F" w:rsidP="00296E7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lastRenderedPageBreak/>
        <w:t>Вкладка «Основные сведения»:</w:t>
      </w:r>
    </w:p>
    <w:p w:rsidR="00296E7F" w:rsidRPr="005F0706" w:rsidRDefault="00296E7F" w:rsidP="00296E7F">
      <w:pPr>
        <w:pStyle w:val="a4"/>
        <w:ind w:left="360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Данная вкладка является первой, и при открытии окна она включается автоматически. В данной вкладке заполняем все поля, особенно поля помеченные «*»</w:t>
      </w:r>
    </w:p>
    <w:p w:rsidR="00400589" w:rsidRDefault="00400589" w:rsidP="00296E7F">
      <w:pPr>
        <w:pStyle w:val="a4"/>
        <w:ind w:left="360"/>
      </w:pPr>
      <w:r>
        <w:rPr>
          <w:noProof/>
          <w:lang w:eastAsia="ru-RU"/>
        </w:rPr>
        <w:drawing>
          <wp:inline distT="0" distB="0" distL="0" distR="0">
            <wp:extent cx="5934075" cy="4219575"/>
            <wp:effectExtent l="19050" t="0" r="9525" b="0"/>
            <wp:docPr id="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27" t="5025" r="30492" b="1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589" w:rsidRDefault="00400589" w:rsidP="00296E7F">
      <w:pPr>
        <w:pStyle w:val="a4"/>
        <w:ind w:left="360"/>
      </w:pPr>
    </w:p>
    <w:p w:rsidR="00296E7F" w:rsidRPr="005F0706" w:rsidRDefault="00296E7F" w:rsidP="00296E7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>Вкладка «Расширенные сведения»:</w:t>
      </w:r>
    </w:p>
    <w:p w:rsidR="00400589" w:rsidRDefault="00400589" w:rsidP="00400589">
      <w:r>
        <w:rPr>
          <w:noProof/>
        </w:rPr>
        <w:drawing>
          <wp:inline distT="0" distB="0" distL="0" distR="0">
            <wp:extent cx="5476875" cy="3924300"/>
            <wp:effectExtent l="19050" t="0" r="9525" b="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20" t="4523" r="30388" b="1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Pr="005F0706" w:rsidRDefault="00296E7F" w:rsidP="00296E7F">
      <w:pPr>
        <w:pStyle w:val="a4"/>
        <w:ind w:left="360"/>
        <w:rPr>
          <w:rFonts w:ascii="Times New Roman" w:hAnsi="Times New Roman"/>
        </w:rPr>
      </w:pPr>
      <w:r w:rsidRPr="005F0706">
        <w:rPr>
          <w:rFonts w:ascii="Times New Roman" w:hAnsi="Times New Roman"/>
        </w:rPr>
        <w:lastRenderedPageBreak/>
        <w:t>Во вкладке «Расширенные сведения» содержаться поля помеченные «*» и не помеченные, однако все поля необходимо заполнить, потому что информация содержащаяся в них попадает на сайт</w:t>
      </w:r>
      <w:proofErr w:type="gramStart"/>
      <w:r w:rsidRPr="005F0706">
        <w:rPr>
          <w:rFonts w:ascii="Times New Roman" w:hAnsi="Times New Roman"/>
        </w:rPr>
        <w:t xml:space="preserve"> :</w:t>
      </w:r>
      <w:proofErr w:type="gramEnd"/>
      <w:r w:rsidRPr="005F0706">
        <w:rPr>
          <w:rFonts w:ascii="Times New Roman" w:hAnsi="Times New Roman"/>
        </w:rPr>
        <w:t xml:space="preserve"> </w:t>
      </w:r>
      <w:hyperlink r:id="rId8" w:history="1">
        <w:r w:rsidRPr="005F0706">
          <w:rPr>
            <w:rStyle w:val="a3"/>
            <w:rFonts w:ascii="Times New Roman" w:hAnsi="Times New Roman"/>
          </w:rPr>
          <w:t>http://www.gosuslugi.krskstate.ru</w:t>
        </w:r>
      </w:hyperlink>
      <w:r w:rsidRPr="005F0706">
        <w:rPr>
          <w:rFonts w:ascii="Times New Roman" w:hAnsi="Times New Roman"/>
        </w:rPr>
        <w:t>. Все данные для заполнения данных находятся в регламенте, согласно которому происходит заполнение паспорта ГУ.</w:t>
      </w:r>
    </w:p>
    <w:p w:rsidR="00296E7F" w:rsidRPr="005F0706" w:rsidRDefault="00296E7F" w:rsidP="00296E7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>Вкладка «НПА»:</w:t>
      </w:r>
    </w:p>
    <w:p w:rsidR="00400589" w:rsidRDefault="00400589" w:rsidP="00400589">
      <w:r>
        <w:rPr>
          <w:noProof/>
        </w:rPr>
        <w:drawing>
          <wp:inline distT="0" distB="0" distL="0" distR="0">
            <wp:extent cx="5219700" cy="3752850"/>
            <wp:effectExtent l="19050" t="0" r="0" b="0"/>
            <wp:docPr id="1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36" t="4691" r="30492" b="1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Pr="005F0706" w:rsidRDefault="00296E7F" w:rsidP="00296E7F">
      <w:pPr>
        <w:pStyle w:val="a4"/>
        <w:ind w:left="360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Во вкладке «НПА» заносятся сведения о тех НПА, на основании которых оказывается услуга.</w:t>
      </w:r>
    </w:p>
    <w:p w:rsidR="00296E7F" w:rsidRPr="005F0706" w:rsidRDefault="00296E7F" w:rsidP="00296E7F">
      <w:pPr>
        <w:pStyle w:val="a4"/>
        <w:ind w:left="360"/>
        <w:rPr>
          <w:rFonts w:ascii="Times New Roman" w:hAnsi="Times New Roman"/>
        </w:rPr>
      </w:pPr>
      <w:r w:rsidRPr="005F0706">
        <w:rPr>
          <w:rFonts w:ascii="Times New Roman" w:hAnsi="Times New Roman"/>
        </w:rPr>
        <w:t xml:space="preserve">Для внесения НПА нажимаем кнопку «Добавить». И заполняем все поля помеченные «*». </w:t>
      </w:r>
    </w:p>
    <w:p w:rsidR="00296E7F" w:rsidRPr="005F0706" w:rsidRDefault="00296E7F" w:rsidP="00296E7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>Вкладка «Рабочие документы»:</w:t>
      </w:r>
    </w:p>
    <w:p w:rsidR="00400589" w:rsidRDefault="00400589" w:rsidP="00400589">
      <w:r>
        <w:rPr>
          <w:noProof/>
        </w:rPr>
        <w:lastRenderedPageBreak/>
        <w:drawing>
          <wp:inline distT="0" distB="0" distL="0" distR="0">
            <wp:extent cx="5457825" cy="3933825"/>
            <wp:effectExtent l="19050" t="0" r="9525" b="0"/>
            <wp:docPr id="1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36" t="4858" r="30492" b="1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Pr="005F0706" w:rsidRDefault="00296E7F" w:rsidP="00296E7F">
      <w:pPr>
        <w:pStyle w:val="a4"/>
        <w:ind w:left="360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Во вкладке «Рабочие документы» добавление и описание документа производится тем же образом что и во вкладке «НПА» (см. п.5.)</w:t>
      </w:r>
    </w:p>
    <w:p w:rsidR="00296E7F" w:rsidRPr="005F0706" w:rsidRDefault="00296E7F" w:rsidP="00296E7F">
      <w:pPr>
        <w:pStyle w:val="a4"/>
        <w:ind w:left="360"/>
        <w:rPr>
          <w:rFonts w:ascii="Times New Roman" w:hAnsi="Times New Roman"/>
        </w:rPr>
      </w:pPr>
      <w:r w:rsidRPr="005F0706">
        <w:rPr>
          <w:rFonts w:ascii="Times New Roman" w:hAnsi="Times New Roman"/>
        </w:rPr>
        <w:t xml:space="preserve">В строку шаблон документа вы прикрепляете документ соответствующий </w:t>
      </w:r>
      <w:proofErr w:type="gramStart"/>
      <w:r w:rsidRPr="005F0706">
        <w:rPr>
          <w:rFonts w:ascii="Times New Roman" w:hAnsi="Times New Roman"/>
        </w:rPr>
        <w:t>вносимому</w:t>
      </w:r>
      <w:proofErr w:type="gramEnd"/>
      <w:r w:rsidRPr="005F0706">
        <w:rPr>
          <w:rFonts w:ascii="Times New Roman" w:hAnsi="Times New Roman"/>
        </w:rPr>
        <w:t xml:space="preserve"> (например, шаблон заявления). </w:t>
      </w:r>
    </w:p>
    <w:p w:rsidR="00296E7F" w:rsidRPr="005F0706" w:rsidRDefault="00296E7F" w:rsidP="00296E7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>Вкладка «Процедуры»:</w:t>
      </w:r>
    </w:p>
    <w:p w:rsidR="00400589" w:rsidRDefault="00400589" w:rsidP="00400589">
      <w:r>
        <w:rPr>
          <w:noProof/>
        </w:rPr>
        <w:drawing>
          <wp:inline distT="0" distB="0" distL="0" distR="0">
            <wp:extent cx="5219700" cy="3752850"/>
            <wp:effectExtent l="19050" t="0" r="0" b="0"/>
            <wp:docPr id="1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24" t="4355" r="30177" b="1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Pr="005F0706" w:rsidRDefault="00296E7F" w:rsidP="00296E7F">
      <w:pPr>
        <w:pStyle w:val="a4"/>
        <w:ind w:left="360"/>
        <w:rPr>
          <w:rFonts w:ascii="Times New Roman" w:hAnsi="Times New Roman"/>
        </w:rPr>
      </w:pPr>
      <w:r w:rsidRPr="005F0706">
        <w:rPr>
          <w:rFonts w:ascii="Times New Roman" w:hAnsi="Times New Roman"/>
        </w:rPr>
        <w:t xml:space="preserve">Здесь вносятся те процедуры, которые осуществляются при оказании </w:t>
      </w:r>
      <w:proofErr w:type="spellStart"/>
      <w:r w:rsidRPr="005F0706">
        <w:rPr>
          <w:rFonts w:ascii="Times New Roman" w:hAnsi="Times New Roman"/>
        </w:rPr>
        <w:t>госуслуги</w:t>
      </w:r>
      <w:proofErr w:type="spellEnd"/>
      <w:r w:rsidRPr="005F0706">
        <w:rPr>
          <w:rFonts w:ascii="Times New Roman" w:hAnsi="Times New Roman"/>
        </w:rPr>
        <w:t>.</w:t>
      </w:r>
    </w:p>
    <w:p w:rsidR="00296E7F" w:rsidRPr="005F0706" w:rsidRDefault="00296E7F" w:rsidP="00296E7F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lastRenderedPageBreak/>
        <w:t>Нажимаем кнопку «Добавить</w:t>
      </w:r>
      <w:proofErr w:type="gramStart"/>
      <w:r w:rsidRPr="005F0706">
        <w:rPr>
          <w:rFonts w:ascii="Times New Roman" w:hAnsi="Times New Roman"/>
        </w:rPr>
        <w:t>»(</w:t>
      </w:r>
      <w:proofErr w:type="gramEnd"/>
      <w:r w:rsidRPr="005F0706">
        <w:rPr>
          <w:rFonts w:ascii="Times New Roman" w:hAnsi="Times New Roman"/>
        </w:rPr>
        <w:t>заполняем все поля помеченные красным):</w:t>
      </w:r>
    </w:p>
    <w:p w:rsidR="00400589" w:rsidRDefault="00400589" w:rsidP="00400589">
      <w:r>
        <w:rPr>
          <w:noProof/>
        </w:rPr>
        <w:drawing>
          <wp:inline distT="0" distB="0" distL="0" distR="0">
            <wp:extent cx="5505450" cy="3924300"/>
            <wp:effectExtent l="19050" t="0" r="0" b="0"/>
            <wp:docPr id="2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25" t="4858" r="30388" b="1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Pr="005F0706" w:rsidRDefault="00296E7F" w:rsidP="00296E7F">
      <w:pPr>
        <w:pStyle w:val="a4"/>
        <w:ind w:left="0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Далее переходим во вкладку «Дополнительно</w:t>
      </w:r>
      <w:proofErr w:type="gramStart"/>
      <w:r w:rsidRPr="005F0706">
        <w:rPr>
          <w:rFonts w:ascii="Times New Roman" w:hAnsi="Times New Roman"/>
        </w:rPr>
        <w:t>»(</w:t>
      </w:r>
      <w:proofErr w:type="gramEnd"/>
      <w:r w:rsidRPr="005F0706">
        <w:rPr>
          <w:rFonts w:ascii="Times New Roman" w:hAnsi="Times New Roman"/>
        </w:rPr>
        <w:t>Заполняем все поля помеченные красным).</w:t>
      </w:r>
    </w:p>
    <w:p w:rsidR="00296E7F" w:rsidRDefault="00296E7F" w:rsidP="00296E7F">
      <w:pPr>
        <w:pStyle w:val="a4"/>
        <w:ind w:left="0"/>
      </w:pPr>
    </w:p>
    <w:p w:rsidR="00296E7F" w:rsidRDefault="00400589" w:rsidP="00296E7F">
      <w:pPr>
        <w:pStyle w:val="a4"/>
        <w:ind w:left="0"/>
      </w:pPr>
      <w:r>
        <w:rPr>
          <w:noProof/>
          <w:lang w:eastAsia="ru-RU"/>
        </w:rPr>
        <w:drawing>
          <wp:inline distT="0" distB="0" distL="0" distR="0">
            <wp:extent cx="5476875" cy="3952875"/>
            <wp:effectExtent l="19050" t="0" r="9525" b="0"/>
            <wp:docPr id="2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22" t="4355" r="30597" b="1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Default="00296E7F" w:rsidP="00296E7F">
      <w:pPr>
        <w:pStyle w:val="a4"/>
        <w:ind w:left="0"/>
      </w:pPr>
    </w:p>
    <w:p w:rsidR="00296E7F" w:rsidRDefault="00296E7F" w:rsidP="00296E7F">
      <w:pPr>
        <w:pStyle w:val="a4"/>
        <w:ind w:left="0"/>
      </w:pPr>
    </w:p>
    <w:p w:rsidR="00296E7F" w:rsidRDefault="00296E7F" w:rsidP="00296E7F">
      <w:pPr>
        <w:pStyle w:val="a4"/>
        <w:ind w:left="0"/>
      </w:pPr>
    </w:p>
    <w:p w:rsidR="00296E7F" w:rsidRPr="005F0706" w:rsidRDefault="00296E7F" w:rsidP="00296E7F">
      <w:pPr>
        <w:pStyle w:val="a4"/>
        <w:ind w:left="0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Далее переходим во вкладку «НПА».</w:t>
      </w:r>
    </w:p>
    <w:p w:rsidR="00400589" w:rsidRDefault="00400589" w:rsidP="00296E7F">
      <w:pPr>
        <w:pStyle w:val="a4"/>
        <w:ind w:left="0"/>
      </w:pPr>
      <w:r>
        <w:rPr>
          <w:noProof/>
          <w:lang w:eastAsia="ru-RU"/>
        </w:rPr>
        <w:drawing>
          <wp:inline distT="0" distB="0" distL="0" distR="0">
            <wp:extent cx="5629275" cy="4029075"/>
            <wp:effectExtent l="19050" t="0" r="9525" b="0"/>
            <wp:docPr id="2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22" t="4858" r="30492" b="1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Pr="005F0706" w:rsidRDefault="00296E7F" w:rsidP="00296E7F">
      <w:pPr>
        <w:pStyle w:val="a4"/>
        <w:ind w:left="0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Здесь выбираем те НПА, которые непосредственно относятся к данной процедуре.</w:t>
      </w:r>
    </w:p>
    <w:p w:rsidR="00296E7F" w:rsidRPr="005F0706" w:rsidRDefault="00296E7F" w:rsidP="00296E7F">
      <w:pPr>
        <w:pStyle w:val="a4"/>
        <w:ind w:left="0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Далее переходим во вкладку «Категории получателей».</w:t>
      </w:r>
    </w:p>
    <w:p w:rsidR="00296E7F" w:rsidRPr="005F0706" w:rsidRDefault="00296E7F" w:rsidP="00296E7F">
      <w:pPr>
        <w:pStyle w:val="a4"/>
        <w:ind w:left="0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И выбираем те категории, которые будут получать услугу.</w:t>
      </w:r>
    </w:p>
    <w:p w:rsidR="00400589" w:rsidRDefault="00400589" w:rsidP="00296E7F">
      <w:pPr>
        <w:pStyle w:val="a4"/>
        <w:ind w:left="0"/>
      </w:pPr>
      <w:r>
        <w:rPr>
          <w:noProof/>
          <w:lang w:eastAsia="ru-RU"/>
        </w:rPr>
        <w:drawing>
          <wp:inline distT="0" distB="0" distL="0" distR="0">
            <wp:extent cx="5105400" cy="3648075"/>
            <wp:effectExtent l="19050" t="0" r="0" b="0"/>
            <wp:docPr id="3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027" t="4858" r="30283" b="1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Default="00296E7F" w:rsidP="00296E7F">
      <w:pPr>
        <w:pStyle w:val="a4"/>
        <w:ind w:left="0"/>
      </w:pPr>
    </w:p>
    <w:p w:rsidR="00296E7F" w:rsidRPr="005F0706" w:rsidRDefault="00296E7F" w:rsidP="00296E7F">
      <w:pPr>
        <w:pStyle w:val="a4"/>
        <w:ind w:left="0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Далее переходим во вкладку «Формы обращения».</w:t>
      </w:r>
    </w:p>
    <w:p w:rsidR="00296E7F" w:rsidRPr="005F0706" w:rsidRDefault="00296E7F" w:rsidP="00296E7F">
      <w:pPr>
        <w:pStyle w:val="a4"/>
        <w:ind w:left="0"/>
        <w:rPr>
          <w:rFonts w:ascii="Times New Roman" w:hAnsi="Times New Roman"/>
        </w:rPr>
      </w:pPr>
      <w:r w:rsidRPr="005F0706">
        <w:rPr>
          <w:rFonts w:ascii="Times New Roman" w:hAnsi="Times New Roman"/>
        </w:rPr>
        <w:lastRenderedPageBreak/>
        <w:t>Здесь необходимо выбрать те формы обращения, с помощью которых возможно обратиться за предоставлением услуги.</w:t>
      </w:r>
    </w:p>
    <w:p w:rsidR="00296E7F" w:rsidRPr="005F0706" w:rsidRDefault="00296E7F" w:rsidP="00296E7F">
      <w:pPr>
        <w:pStyle w:val="a4"/>
        <w:ind w:left="0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Далее переходим во вкладку «Основания для отказа».</w:t>
      </w:r>
    </w:p>
    <w:p w:rsidR="00400589" w:rsidRDefault="00400589" w:rsidP="00296E7F">
      <w:pPr>
        <w:pStyle w:val="a4"/>
        <w:ind w:left="0"/>
      </w:pPr>
      <w:r>
        <w:rPr>
          <w:noProof/>
          <w:lang w:eastAsia="ru-RU"/>
        </w:rPr>
        <w:drawing>
          <wp:inline distT="0" distB="0" distL="0" distR="0">
            <wp:extent cx="5524500" cy="3971925"/>
            <wp:effectExtent l="19050" t="0" r="0" b="0"/>
            <wp:docPr id="3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25" t="4355" r="30388" b="1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589" w:rsidRDefault="00400589" w:rsidP="00296E7F">
      <w:pPr>
        <w:pStyle w:val="a4"/>
        <w:ind w:left="0"/>
      </w:pPr>
    </w:p>
    <w:p w:rsidR="00296E7F" w:rsidRPr="005F0706" w:rsidRDefault="00296E7F" w:rsidP="00296E7F">
      <w:pPr>
        <w:pStyle w:val="a4"/>
        <w:ind w:left="0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Здесь Вы добавляете основания для отказа в соответствии с регламентом, по которому идет заполнение процедуры.</w:t>
      </w:r>
    </w:p>
    <w:p w:rsidR="00296E7F" w:rsidRPr="005F0706" w:rsidRDefault="00296E7F" w:rsidP="00296E7F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>Переходим к наполнению самой процедуры.</w:t>
      </w:r>
    </w:p>
    <w:p w:rsidR="00296E7F" w:rsidRPr="005F0706" w:rsidRDefault="00296E7F" w:rsidP="00296E7F">
      <w:pPr>
        <w:pStyle w:val="a4"/>
        <w:numPr>
          <w:ilvl w:val="2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 xml:space="preserve"> Занесение цели обращения:</w:t>
      </w:r>
    </w:p>
    <w:p w:rsidR="00400589" w:rsidRDefault="00400589" w:rsidP="00400589">
      <w:pPr>
        <w:pStyle w:val="a4"/>
        <w:ind w:left="1224"/>
      </w:pPr>
      <w:r>
        <w:rPr>
          <w:noProof/>
          <w:lang w:eastAsia="ru-RU"/>
        </w:rPr>
        <w:drawing>
          <wp:inline distT="0" distB="0" distL="0" distR="0">
            <wp:extent cx="4524375" cy="3276600"/>
            <wp:effectExtent l="19050" t="0" r="9525" b="0"/>
            <wp:docPr id="3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38" t="4189" r="30301" b="1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Pr="005F0706" w:rsidRDefault="00296E7F" w:rsidP="00296E7F">
      <w:pPr>
        <w:pStyle w:val="a4"/>
        <w:ind w:left="1224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Нажимаем на строку «Цели обращения» и нажимаем на кнопку «Добавить».</w:t>
      </w:r>
    </w:p>
    <w:p w:rsidR="00296E7F" w:rsidRPr="005F0706" w:rsidRDefault="00296E7F" w:rsidP="00296E7F">
      <w:pPr>
        <w:pStyle w:val="a4"/>
        <w:ind w:left="1224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Далее вносим название цели обращения (выделено красным):</w:t>
      </w:r>
    </w:p>
    <w:p w:rsidR="00400589" w:rsidRDefault="00400589" w:rsidP="00296E7F">
      <w:pPr>
        <w:pStyle w:val="a4"/>
        <w:ind w:left="1224"/>
      </w:pPr>
      <w:r>
        <w:rPr>
          <w:noProof/>
          <w:lang w:eastAsia="ru-RU"/>
        </w:rPr>
        <w:lastRenderedPageBreak/>
        <w:drawing>
          <wp:inline distT="0" distB="0" distL="0" distR="0">
            <wp:extent cx="4848225" cy="3467100"/>
            <wp:effectExtent l="19050" t="0" r="9525" b="0"/>
            <wp:docPr id="4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029" t="4523" r="30305" b="1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Pr="005F0706" w:rsidRDefault="00296E7F" w:rsidP="00296E7F">
      <w:pPr>
        <w:pStyle w:val="a4"/>
        <w:numPr>
          <w:ilvl w:val="2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>Вносим входящие документы:</w:t>
      </w:r>
    </w:p>
    <w:p w:rsidR="00400589" w:rsidRDefault="00400589" w:rsidP="00400589">
      <w:r>
        <w:rPr>
          <w:noProof/>
        </w:rPr>
        <w:drawing>
          <wp:inline distT="0" distB="0" distL="0" distR="0">
            <wp:extent cx="4914900" cy="3552825"/>
            <wp:effectExtent l="19050" t="0" r="0" b="0"/>
            <wp:docPr id="4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238" t="4523" r="30301" b="1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Pr="005F0706" w:rsidRDefault="00296E7F" w:rsidP="00296E7F">
      <w:pPr>
        <w:pStyle w:val="a4"/>
        <w:ind w:left="1224"/>
        <w:rPr>
          <w:rFonts w:ascii="Times New Roman" w:hAnsi="Times New Roman"/>
        </w:rPr>
      </w:pPr>
      <w:r w:rsidRPr="005F0706">
        <w:rPr>
          <w:rFonts w:ascii="Times New Roman" w:hAnsi="Times New Roman"/>
        </w:rPr>
        <w:t xml:space="preserve">Для этого нажимаем на строку «Входящие документы» и далее на кнопку «Добавить». После чего появится </w:t>
      </w:r>
      <w:proofErr w:type="gramStart"/>
      <w:r w:rsidRPr="005F0706">
        <w:rPr>
          <w:rFonts w:ascii="Times New Roman" w:hAnsi="Times New Roman"/>
        </w:rPr>
        <w:t>окно</w:t>
      </w:r>
      <w:proofErr w:type="gramEnd"/>
      <w:r w:rsidRPr="005F0706">
        <w:rPr>
          <w:rFonts w:ascii="Times New Roman" w:hAnsi="Times New Roman"/>
        </w:rPr>
        <w:t xml:space="preserve"> в котором можно будет выбрать документы, которые необходимы для начала оказания услуги.</w:t>
      </w:r>
    </w:p>
    <w:p w:rsidR="00296E7F" w:rsidRPr="005F0706" w:rsidRDefault="00296E7F" w:rsidP="00296E7F">
      <w:pPr>
        <w:pStyle w:val="a4"/>
        <w:ind w:left="1224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После этого нажимаем на появившиеся документы и заполняем пол</w:t>
      </w:r>
      <w:proofErr w:type="gramStart"/>
      <w:r w:rsidRPr="005F0706">
        <w:rPr>
          <w:rFonts w:ascii="Times New Roman" w:hAnsi="Times New Roman"/>
        </w:rPr>
        <w:t>я(</w:t>
      </w:r>
      <w:proofErr w:type="gramEnd"/>
      <w:r w:rsidRPr="005F0706">
        <w:rPr>
          <w:rFonts w:ascii="Times New Roman" w:hAnsi="Times New Roman"/>
        </w:rPr>
        <w:t>выделено красным):</w:t>
      </w:r>
    </w:p>
    <w:p w:rsidR="00400589" w:rsidRDefault="00400589" w:rsidP="00296E7F">
      <w:pPr>
        <w:pStyle w:val="a4"/>
        <w:ind w:left="1224"/>
      </w:pPr>
      <w:r>
        <w:rPr>
          <w:noProof/>
          <w:lang w:eastAsia="ru-RU"/>
        </w:rPr>
        <w:lastRenderedPageBreak/>
        <w:drawing>
          <wp:inline distT="0" distB="0" distL="0" distR="0">
            <wp:extent cx="4495800" cy="3248025"/>
            <wp:effectExtent l="19050" t="19050" r="19050" b="28575"/>
            <wp:docPr id="4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030" t="18425" r="21397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248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Pr="005F0706" w:rsidRDefault="00296E7F" w:rsidP="00296E7F">
      <w:pPr>
        <w:pStyle w:val="a4"/>
        <w:numPr>
          <w:ilvl w:val="2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>Вносим сценарии завершения:</w:t>
      </w:r>
    </w:p>
    <w:p w:rsidR="00296E7F" w:rsidRPr="005F0706" w:rsidRDefault="00296E7F" w:rsidP="00296E7F">
      <w:pPr>
        <w:pStyle w:val="a4"/>
        <w:numPr>
          <w:ilvl w:val="2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>Для этого нажимаем  на строку «Сценарии завершения» и нажимаем кнопку «Добавить»:</w:t>
      </w:r>
    </w:p>
    <w:p w:rsidR="00400589" w:rsidRDefault="00400589" w:rsidP="00400589">
      <w:r>
        <w:rPr>
          <w:noProof/>
        </w:rPr>
        <w:drawing>
          <wp:inline distT="0" distB="0" distL="0" distR="0">
            <wp:extent cx="4419600" cy="3190875"/>
            <wp:effectExtent l="19050" t="0" r="0" b="0"/>
            <wp:docPr id="4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238" t="5025" r="30615" b="1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Pr="005F0706" w:rsidRDefault="00296E7F" w:rsidP="00296E7F">
      <w:pPr>
        <w:pStyle w:val="a4"/>
        <w:spacing w:before="240"/>
        <w:ind w:left="1224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Заполняем строки «Наименование» и «Тип» (выделено красным).</w:t>
      </w:r>
    </w:p>
    <w:p w:rsidR="00296E7F" w:rsidRPr="005F0706" w:rsidRDefault="00296E7F" w:rsidP="00296E7F">
      <w:pPr>
        <w:pStyle w:val="a4"/>
        <w:spacing w:before="240"/>
        <w:ind w:left="1224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Далее добавляем документы, которые получаются после завершения услуги по данному сценарию:</w:t>
      </w:r>
    </w:p>
    <w:p w:rsidR="00400589" w:rsidRDefault="00400589" w:rsidP="00296E7F">
      <w:pPr>
        <w:pStyle w:val="a4"/>
        <w:spacing w:before="240"/>
        <w:ind w:left="1224"/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3362325"/>
            <wp:effectExtent l="19050" t="0" r="0" b="0"/>
            <wp:docPr id="5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68" t="2513" r="31744" b="2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Pr="005F0706" w:rsidRDefault="00296E7F" w:rsidP="00296E7F">
      <w:pPr>
        <w:pStyle w:val="a4"/>
        <w:spacing w:before="240"/>
        <w:ind w:left="1224"/>
        <w:rPr>
          <w:rFonts w:ascii="Times New Roman" w:hAnsi="Times New Roman"/>
        </w:rPr>
      </w:pPr>
      <w:r w:rsidRPr="005F0706">
        <w:rPr>
          <w:rFonts w:ascii="Times New Roman" w:hAnsi="Times New Roman"/>
        </w:rPr>
        <w:t xml:space="preserve">Нажимаем на строку «Исходящий документы», перед вами появится окно в котором вы сможете выбрать документы, получаемые после оказания </w:t>
      </w:r>
      <w:proofErr w:type="spellStart"/>
      <w:r w:rsidRPr="005F0706">
        <w:rPr>
          <w:rFonts w:ascii="Times New Roman" w:hAnsi="Times New Roman"/>
        </w:rPr>
        <w:t>госуслуги</w:t>
      </w:r>
      <w:proofErr w:type="spellEnd"/>
      <w:r w:rsidRPr="005F0706">
        <w:rPr>
          <w:rFonts w:ascii="Times New Roman" w:hAnsi="Times New Roman"/>
        </w:rPr>
        <w:t xml:space="preserve"> по данному сценари</w:t>
      </w:r>
      <w:proofErr w:type="gramStart"/>
      <w:r w:rsidRPr="005F0706">
        <w:rPr>
          <w:rFonts w:ascii="Times New Roman" w:hAnsi="Times New Roman"/>
        </w:rPr>
        <w:t>ю(</w:t>
      </w:r>
      <w:proofErr w:type="gramEnd"/>
      <w:r w:rsidRPr="005F0706">
        <w:rPr>
          <w:rFonts w:ascii="Times New Roman" w:hAnsi="Times New Roman"/>
        </w:rPr>
        <w:t>для каждого документа необходимо заполнить поля выделенные красным).</w:t>
      </w:r>
    </w:p>
    <w:p w:rsidR="00296E7F" w:rsidRPr="005F0706" w:rsidRDefault="00296E7F" w:rsidP="00296E7F">
      <w:pPr>
        <w:pStyle w:val="a4"/>
        <w:spacing w:before="240"/>
        <w:ind w:left="1224"/>
        <w:rPr>
          <w:rFonts w:ascii="Times New Roman" w:hAnsi="Times New Roman"/>
        </w:rPr>
      </w:pPr>
      <w:r w:rsidRPr="005F0706">
        <w:rPr>
          <w:rFonts w:ascii="Times New Roman" w:hAnsi="Times New Roman"/>
        </w:rPr>
        <w:t>«Юридически значимые действия». Данная строка заполняется аналогично строке «Исходящие документы</w:t>
      </w:r>
      <w:proofErr w:type="gramStart"/>
      <w:r w:rsidRPr="005F0706">
        <w:rPr>
          <w:rFonts w:ascii="Times New Roman" w:hAnsi="Times New Roman"/>
        </w:rPr>
        <w:t>»(</w:t>
      </w:r>
      <w:proofErr w:type="gramEnd"/>
      <w:r w:rsidRPr="005F0706">
        <w:rPr>
          <w:rFonts w:ascii="Times New Roman" w:hAnsi="Times New Roman"/>
        </w:rPr>
        <w:t>см. выше).</w:t>
      </w:r>
    </w:p>
    <w:p w:rsidR="00296E7F" w:rsidRPr="005F0706" w:rsidRDefault="00296E7F" w:rsidP="00296E7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>Вкладка «Классификаторы»:</w:t>
      </w:r>
    </w:p>
    <w:p w:rsidR="00400589" w:rsidRDefault="00400589" w:rsidP="00400589">
      <w:r>
        <w:rPr>
          <w:noProof/>
        </w:rPr>
        <w:drawing>
          <wp:inline distT="0" distB="0" distL="0" distR="0">
            <wp:extent cx="5248275" cy="3743325"/>
            <wp:effectExtent l="19050" t="0" r="9525" b="0"/>
            <wp:docPr id="5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922" t="4523" r="30283" b="1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Pr="005F0706" w:rsidRDefault="00296E7F" w:rsidP="00296E7F">
      <w:pPr>
        <w:pStyle w:val="a4"/>
        <w:ind w:left="360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В данной вкладке Вам необходимо выбрать классификатор, которому соответствует ваша услуга.</w:t>
      </w:r>
    </w:p>
    <w:p w:rsidR="00296E7F" w:rsidRPr="005F0706" w:rsidRDefault="00296E7F" w:rsidP="00296E7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>Вкладка «Регламент»:</w:t>
      </w:r>
    </w:p>
    <w:p w:rsidR="00296E7F" w:rsidRPr="005F0706" w:rsidRDefault="00296E7F" w:rsidP="00296E7F">
      <w:pPr>
        <w:pStyle w:val="a4"/>
        <w:ind w:left="360"/>
        <w:rPr>
          <w:rFonts w:ascii="Times New Roman" w:hAnsi="Times New Roman"/>
        </w:rPr>
      </w:pPr>
      <w:r w:rsidRPr="005F0706">
        <w:rPr>
          <w:rFonts w:ascii="Times New Roman" w:hAnsi="Times New Roman"/>
        </w:rPr>
        <w:lastRenderedPageBreak/>
        <w:t xml:space="preserve">Во вкладке регламент вы увидите текстовый редактор, в котором необходимо напечатать регламент </w:t>
      </w:r>
      <w:proofErr w:type="spellStart"/>
      <w:r w:rsidRPr="005F0706">
        <w:rPr>
          <w:rFonts w:ascii="Times New Roman" w:hAnsi="Times New Roman"/>
        </w:rPr>
        <w:t>госуслуги</w:t>
      </w:r>
      <w:proofErr w:type="spellEnd"/>
      <w:r w:rsidRPr="005F0706">
        <w:rPr>
          <w:rFonts w:ascii="Times New Roman" w:hAnsi="Times New Roman"/>
        </w:rPr>
        <w:t>, согласно которому вы производите заполнение паспорта ГУ.</w:t>
      </w:r>
    </w:p>
    <w:p w:rsidR="00400589" w:rsidRDefault="00400589" w:rsidP="00296E7F">
      <w:pPr>
        <w:pStyle w:val="a4"/>
        <w:ind w:left="360"/>
      </w:pPr>
      <w:r>
        <w:rPr>
          <w:noProof/>
          <w:lang w:eastAsia="ru-RU"/>
        </w:rPr>
        <w:drawing>
          <wp:inline distT="0" distB="0" distL="0" distR="0">
            <wp:extent cx="5229225" cy="3743325"/>
            <wp:effectExtent l="19050" t="0" r="9525" b="0"/>
            <wp:docPr id="58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029" t="4691" r="30388" b="19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Pr="005F0706" w:rsidRDefault="00296E7F" w:rsidP="00296E7F">
      <w:pPr>
        <w:pStyle w:val="a4"/>
        <w:ind w:left="360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После того, как вы внесли текст, вам его необходимо сохранить.</w:t>
      </w:r>
    </w:p>
    <w:p w:rsidR="00296E7F" w:rsidRPr="005F0706" w:rsidRDefault="00296E7F" w:rsidP="00296E7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>Вкладка «Комментарии»:</w:t>
      </w:r>
    </w:p>
    <w:p w:rsidR="00296E7F" w:rsidRPr="005F0706" w:rsidRDefault="00296E7F" w:rsidP="00296E7F">
      <w:pPr>
        <w:pStyle w:val="a4"/>
        <w:ind w:left="360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Данная вкладка не является обязательной для заполнения, однако если у вас есть комментарий, для данной услуги, то его необходимо внести.</w:t>
      </w:r>
    </w:p>
    <w:p w:rsidR="00296E7F" w:rsidRPr="005F0706" w:rsidRDefault="00296E7F" w:rsidP="00296E7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>Вкладка «Требования к местам предоставления»:</w:t>
      </w:r>
    </w:p>
    <w:p w:rsidR="00400589" w:rsidRDefault="00400589" w:rsidP="00400589">
      <w:r>
        <w:rPr>
          <w:noProof/>
        </w:rPr>
        <w:drawing>
          <wp:inline distT="0" distB="0" distL="0" distR="0">
            <wp:extent cx="4724400" cy="3352800"/>
            <wp:effectExtent l="19050" t="0" r="0" b="0"/>
            <wp:docPr id="61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922" t="4858" r="30283" b="1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7F" w:rsidRPr="005F0706" w:rsidRDefault="00296E7F" w:rsidP="00296E7F">
      <w:pPr>
        <w:pStyle w:val="a4"/>
        <w:ind w:left="360"/>
        <w:rPr>
          <w:rFonts w:ascii="Times New Roman" w:hAnsi="Times New Roman"/>
        </w:rPr>
      </w:pPr>
      <w:r w:rsidRPr="005F0706">
        <w:rPr>
          <w:rFonts w:ascii="Times New Roman" w:hAnsi="Times New Roman"/>
        </w:rPr>
        <w:t>Когда Вы выбираете Требования к местам предоставления, вам нужно будет заполнить «Описание требования» (выделено красным), согласно регламенту, в соответствии с которым происходит заполнение Паспорта ГУ.</w:t>
      </w:r>
    </w:p>
    <w:p w:rsidR="00296E7F" w:rsidRPr="005F0706" w:rsidRDefault="00296E7F" w:rsidP="00296E7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lastRenderedPageBreak/>
        <w:t>Сохранение.</w:t>
      </w:r>
    </w:p>
    <w:p w:rsidR="00296E7F" w:rsidRPr="005F0706" w:rsidRDefault="00296E7F" w:rsidP="00296E7F">
      <w:pPr>
        <w:pStyle w:val="a4"/>
        <w:ind w:left="360"/>
        <w:rPr>
          <w:rFonts w:ascii="Times New Roman" w:hAnsi="Times New Roman"/>
        </w:rPr>
      </w:pPr>
      <w:r w:rsidRPr="005F0706">
        <w:rPr>
          <w:rFonts w:ascii="Times New Roman" w:hAnsi="Times New Roman"/>
        </w:rPr>
        <w:t xml:space="preserve">Необходимо нажать Файл -&gt;Сохранить. Произвести сохранение. Т.к. у вас </w:t>
      </w:r>
      <w:proofErr w:type="gramStart"/>
      <w:r w:rsidRPr="005F0706">
        <w:rPr>
          <w:rFonts w:ascii="Times New Roman" w:hAnsi="Times New Roman"/>
        </w:rPr>
        <w:t>нет ЭЦП ее использовать</w:t>
      </w:r>
      <w:proofErr w:type="gramEnd"/>
      <w:r w:rsidRPr="005F0706">
        <w:rPr>
          <w:rFonts w:ascii="Times New Roman" w:hAnsi="Times New Roman"/>
        </w:rPr>
        <w:t xml:space="preserve"> не нужно. </w:t>
      </w:r>
    </w:p>
    <w:p w:rsidR="00296E7F" w:rsidRPr="005F0706" w:rsidRDefault="00296E7F" w:rsidP="00296E7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>Далее вы нажимаете Файл -&gt; Отправить на согласование. Если все заполнено правильно и в полной мере, то в появившейся форме «Изменение статуса объекта» нажать кнопку «ОК».</w:t>
      </w:r>
    </w:p>
    <w:p w:rsidR="00296E7F" w:rsidRPr="005F0706" w:rsidRDefault="00296E7F" w:rsidP="00296E7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5F0706">
        <w:rPr>
          <w:rFonts w:ascii="Times New Roman" w:hAnsi="Times New Roman"/>
        </w:rPr>
        <w:t>Сообщить в министерство информатизации и связи о том, что услуга готова к публикации, после проверки услугу опубликуют, либо вернут на доработку, о чем вам будет сообщено.</w:t>
      </w:r>
    </w:p>
    <w:p w:rsidR="00296E7F" w:rsidRPr="005F0706" w:rsidRDefault="00296E7F" w:rsidP="00296E7F">
      <w:pPr>
        <w:pStyle w:val="a4"/>
        <w:ind w:left="360"/>
        <w:rPr>
          <w:rFonts w:ascii="Times New Roman" w:hAnsi="Times New Roman"/>
        </w:rPr>
      </w:pPr>
    </w:p>
    <w:p w:rsidR="00296E7F" w:rsidRPr="005F0706" w:rsidRDefault="00296E7F" w:rsidP="00296E7F">
      <w:pPr>
        <w:pStyle w:val="a4"/>
        <w:ind w:left="0"/>
        <w:rPr>
          <w:rFonts w:ascii="Times New Roman" w:hAnsi="Times New Roman"/>
        </w:rPr>
      </w:pPr>
    </w:p>
    <w:p w:rsidR="00296E7F" w:rsidRPr="005F0706" w:rsidRDefault="00296E7F" w:rsidP="00296E7F">
      <w:pPr>
        <w:rPr>
          <w:rFonts w:ascii="Times New Roman" w:hAnsi="Times New Roman" w:cs="Times New Roman"/>
        </w:rPr>
      </w:pPr>
    </w:p>
    <w:p w:rsidR="00677A5F" w:rsidRDefault="00677A5F"/>
    <w:sectPr w:rsidR="00677A5F" w:rsidSect="00782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7F4B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6E7F"/>
    <w:rsid w:val="00296E7F"/>
    <w:rsid w:val="00400589"/>
    <w:rsid w:val="005F0706"/>
    <w:rsid w:val="00677A5F"/>
    <w:rsid w:val="00782784"/>
    <w:rsid w:val="0098427A"/>
    <w:rsid w:val="00D61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96E7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96E7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00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3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krskstate.ru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2012-12-03T07:09:00Z</dcterms:created>
  <dcterms:modified xsi:type="dcterms:W3CDTF">2012-12-03T07:30:00Z</dcterms:modified>
</cp:coreProperties>
</file>